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32" w:rsidRPr="00FF0017" w:rsidRDefault="00E10926" w:rsidP="00FF0017">
      <w:pPr>
        <w:pStyle w:val="ConsNonformat"/>
        <w:ind w:left="482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>Утверждено решением общего собрания собственников помещений в многоквартирн</w:t>
      </w:r>
      <w:r w:rsidR="00167A67" w:rsidRPr="00FF0017">
        <w:rPr>
          <w:rFonts w:ascii="Times New Roman" w:hAnsi="Times New Roman" w:cs="Times New Roman"/>
          <w:sz w:val="16"/>
          <w:szCs w:val="16"/>
        </w:rPr>
        <w:t>ых домах</w:t>
      </w:r>
      <w:r w:rsidRPr="00FF0017">
        <w:rPr>
          <w:rFonts w:ascii="Times New Roman" w:hAnsi="Times New Roman" w:cs="Times New Roman"/>
          <w:sz w:val="16"/>
          <w:szCs w:val="16"/>
        </w:rPr>
        <w:t xml:space="preserve"> по адресу: </w:t>
      </w:r>
    </w:p>
    <w:p w:rsidR="00167A67" w:rsidRPr="00FF0017" w:rsidRDefault="00167A67" w:rsidP="00FF0017">
      <w:pPr>
        <w:pStyle w:val="ConsNonformat"/>
        <w:ind w:left="482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 xml:space="preserve">г. </w:t>
      </w:r>
      <w:r w:rsidR="00921D32" w:rsidRPr="00FF0017">
        <w:rPr>
          <w:rFonts w:ascii="Times New Roman" w:hAnsi="Times New Roman" w:cs="Times New Roman"/>
          <w:sz w:val="16"/>
          <w:szCs w:val="16"/>
        </w:rPr>
        <w:t>Н</w:t>
      </w:r>
      <w:r w:rsidRPr="00FF0017">
        <w:rPr>
          <w:rFonts w:ascii="Times New Roman" w:hAnsi="Times New Roman" w:cs="Times New Roman"/>
          <w:sz w:val="16"/>
          <w:szCs w:val="16"/>
        </w:rPr>
        <w:t>овосибирск, ул. Бульвар Молодежи, д</w:t>
      </w:r>
      <w:r w:rsidR="002E4521" w:rsidRPr="00FF0017">
        <w:rPr>
          <w:rFonts w:ascii="Times New Roman" w:hAnsi="Times New Roman" w:cs="Times New Roman"/>
          <w:sz w:val="16"/>
          <w:szCs w:val="16"/>
        </w:rPr>
        <w:t xml:space="preserve">ом </w:t>
      </w:r>
      <w:r w:rsidR="00921D32" w:rsidRPr="00FF0017">
        <w:rPr>
          <w:rFonts w:ascii="Times New Roman" w:hAnsi="Times New Roman" w:cs="Times New Roman"/>
          <w:sz w:val="16"/>
          <w:szCs w:val="16"/>
        </w:rPr>
        <w:t>______</w:t>
      </w:r>
    </w:p>
    <w:p w:rsidR="004F7FA2" w:rsidRPr="00FF0017" w:rsidRDefault="00305F9D" w:rsidP="00FF0017">
      <w:pPr>
        <w:pStyle w:val="ConsNonformat"/>
        <w:ind w:left="482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>(</w:t>
      </w:r>
      <w:r w:rsidR="00E10926" w:rsidRPr="00FF0017">
        <w:rPr>
          <w:rFonts w:ascii="Times New Roman" w:hAnsi="Times New Roman" w:cs="Times New Roman"/>
          <w:sz w:val="16"/>
          <w:szCs w:val="16"/>
        </w:rPr>
        <w:t>протокол</w:t>
      </w:r>
      <w:r w:rsidR="004F7FA2" w:rsidRPr="00FF0017">
        <w:rPr>
          <w:rFonts w:ascii="Times New Roman" w:hAnsi="Times New Roman" w:cs="Times New Roman"/>
          <w:sz w:val="16"/>
          <w:szCs w:val="16"/>
        </w:rPr>
        <w:t xml:space="preserve"> №</w:t>
      </w:r>
      <w:r w:rsidR="001B79F6" w:rsidRPr="00FF0017">
        <w:rPr>
          <w:rFonts w:ascii="Times New Roman" w:hAnsi="Times New Roman" w:cs="Times New Roman"/>
          <w:sz w:val="16"/>
          <w:szCs w:val="16"/>
        </w:rPr>
        <w:t xml:space="preserve"> _</w:t>
      </w:r>
      <w:r w:rsidR="00E10926" w:rsidRPr="00FF0017">
        <w:rPr>
          <w:rFonts w:ascii="Times New Roman" w:hAnsi="Times New Roman" w:cs="Times New Roman"/>
          <w:sz w:val="16"/>
          <w:szCs w:val="16"/>
        </w:rPr>
        <w:t>__</w:t>
      </w:r>
      <w:r w:rsidR="001B79F6" w:rsidRPr="00FF0017">
        <w:rPr>
          <w:rFonts w:ascii="Times New Roman" w:hAnsi="Times New Roman" w:cs="Times New Roman"/>
          <w:sz w:val="16"/>
          <w:szCs w:val="16"/>
        </w:rPr>
        <w:t xml:space="preserve">_ </w:t>
      </w:r>
      <w:r w:rsidR="004F7FA2" w:rsidRPr="00FF0017">
        <w:rPr>
          <w:rFonts w:ascii="Times New Roman" w:hAnsi="Times New Roman" w:cs="Times New Roman"/>
          <w:sz w:val="16"/>
          <w:szCs w:val="16"/>
        </w:rPr>
        <w:t xml:space="preserve">от </w:t>
      </w:r>
      <w:r w:rsidR="00E10926" w:rsidRPr="00FF0017">
        <w:rPr>
          <w:rFonts w:ascii="Times New Roman" w:hAnsi="Times New Roman" w:cs="Times New Roman"/>
          <w:sz w:val="16"/>
          <w:szCs w:val="16"/>
        </w:rPr>
        <w:t>____</w:t>
      </w:r>
      <w:r w:rsidR="001B79F6" w:rsidRPr="00FF0017">
        <w:rPr>
          <w:rFonts w:ascii="Times New Roman" w:hAnsi="Times New Roman" w:cs="Times New Roman"/>
          <w:sz w:val="16"/>
          <w:szCs w:val="16"/>
        </w:rPr>
        <w:t>.</w:t>
      </w:r>
      <w:r w:rsidR="00E10926" w:rsidRPr="00FF0017">
        <w:rPr>
          <w:rFonts w:ascii="Times New Roman" w:hAnsi="Times New Roman" w:cs="Times New Roman"/>
          <w:sz w:val="16"/>
          <w:szCs w:val="16"/>
        </w:rPr>
        <w:t>____</w:t>
      </w:r>
      <w:r w:rsidR="001B79F6" w:rsidRPr="00FF0017">
        <w:rPr>
          <w:rFonts w:ascii="Times New Roman" w:hAnsi="Times New Roman" w:cs="Times New Roman"/>
          <w:sz w:val="16"/>
          <w:szCs w:val="16"/>
        </w:rPr>
        <w:t>.20</w:t>
      </w:r>
      <w:r w:rsidR="00E87748" w:rsidRPr="00FF0017">
        <w:rPr>
          <w:rFonts w:ascii="Times New Roman" w:hAnsi="Times New Roman" w:cs="Times New Roman"/>
          <w:sz w:val="16"/>
          <w:szCs w:val="16"/>
        </w:rPr>
        <w:t>2</w:t>
      </w:r>
      <w:r w:rsidR="00167A67" w:rsidRPr="00FF0017">
        <w:rPr>
          <w:rFonts w:ascii="Times New Roman" w:hAnsi="Times New Roman" w:cs="Times New Roman"/>
          <w:sz w:val="16"/>
          <w:szCs w:val="16"/>
        </w:rPr>
        <w:t>1</w:t>
      </w:r>
      <w:r w:rsidR="00E10926" w:rsidRPr="00FF0017">
        <w:rPr>
          <w:rFonts w:ascii="Times New Roman" w:hAnsi="Times New Roman" w:cs="Times New Roman"/>
          <w:sz w:val="16"/>
          <w:szCs w:val="16"/>
        </w:rPr>
        <w:t xml:space="preserve"> </w:t>
      </w:r>
      <w:r w:rsidR="00E07F92" w:rsidRPr="00FF0017">
        <w:rPr>
          <w:rFonts w:ascii="Times New Roman" w:hAnsi="Times New Roman" w:cs="Times New Roman"/>
          <w:sz w:val="16"/>
          <w:szCs w:val="16"/>
        </w:rPr>
        <w:t>г.</w:t>
      </w:r>
      <w:r w:rsidRPr="00FF0017">
        <w:rPr>
          <w:rFonts w:ascii="Times New Roman" w:hAnsi="Times New Roman" w:cs="Times New Roman"/>
          <w:sz w:val="16"/>
          <w:szCs w:val="16"/>
        </w:rPr>
        <w:t>)</w:t>
      </w:r>
    </w:p>
    <w:p w:rsidR="00E10926" w:rsidRPr="00FF0017" w:rsidRDefault="00E10926" w:rsidP="00FF001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0017">
        <w:rPr>
          <w:rFonts w:ascii="Times New Roman" w:hAnsi="Times New Roman" w:cs="Times New Roman"/>
          <w:b/>
          <w:sz w:val="16"/>
          <w:szCs w:val="16"/>
        </w:rPr>
        <w:t>ПОЛОЖЕНИЕ</w:t>
      </w:r>
    </w:p>
    <w:p w:rsidR="003B02BC" w:rsidRPr="00FF0017" w:rsidRDefault="00E10926" w:rsidP="00FF001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0017">
        <w:rPr>
          <w:rFonts w:ascii="Times New Roman" w:hAnsi="Times New Roman" w:cs="Times New Roman"/>
          <w:b/>
          <w:sz w:val="16"/>
          <w:szCs w:val="16"/>
        </w:rPr>
        <w:t xml:space="preserve">о совете многоквартирного дома, расположенного </w:t>
      </w:r>
      <w:r w:rsidR="00C957B4" w:rsidRPr="00FF0017">
        <w:rPr>
          <w:rFonts w:ascii="Times New Roman" w:hAnsi="Times New Roman" w:cs="Times New Roman"/>
          <w:b/>
          <w:sz w:val="16"/>
          <w:szCs w:val="16"/>
        </w:rPr>
        <w:t>по адресу:</w:t>
      </w:r>
      <w:r w:rsidR="00816E6D" w:rsidRPr="00FF001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B79F6" w:rsidRPr="00FF0017" w:rsidRDefault="00167A67" w:rsidP="00FF001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0017">
        <w:rPr>
          <w:rFonts w:ascii="Times New Roman" w:hAnsi="Times New Roman" w:cs="Times New Roman"/>
          <w:b/>
          <w:sz w:val="16"/>
          <w:szCs w:val="16"/>
        </w:rPr>
        <w:t xml:space="preserve">г. Новосибирск, ул. Б. Молодежи, </w:t>
      </w:r>
      <w:r w:rsidR="005C51F3" w:rsidRPr="00FF0017">
        <w:rPr>
          <w:rFonts w:ascii="Times New Roman" w:hAnsi="Times New Roman" w:cs="Times New Roman"/>
          <w:b/>
          <w:sz w:val="16"/>
          <w:szCs w:val="16"/>
        </w:rPr>
        <w:t xml:space="preserve">д. </w:t>
      </w:r>
      <w:r w:rsidR="00921D32" w:rsidRPr="00FF0017">
        <w:rPr>
          <w:rFonts w:ascii="Times New Roman" w:hAnsi="Times New Roman" w:cs="Times New Roman"/>
          <w:b/>
          <w:sz w:val="16"/>
          <w:szCs w:val="16"/>
        </w:rPr>
        <w:t>_____</w:t>
      </w:r>
      <w:r w:rsidRPr="00FF001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E0BD2" w:rsidRPr="00FF0017" w:rsidRDefault="00CC2317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Положение регламентирует правовой статус совета многоквартирного дома, созданного для</w:t>
      </w:r>
      <w:r w:rsidR="008E0BD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результативного</w:t>
      </w:r>
      <w:r w:rsidR="008E0BD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взаимодействи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8E0BD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8E0BD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обственников и пользователей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помещений</w:t>
      </w:r>
      <w:r w:rsidR="008E0BD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управляющей компанией</w:t>
      </w:r>
      <w:r w:rsidR="008E0BD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государственными органами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8E0BD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органами местного самоуправления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2F4F70" w:rsidRPr="00FF0017" w:rsidRDefault="002F4F7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 Т</w:t>
      </w:r>
      <w:r w:rsidR="00CD6904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ермины </w:t>
      </w:r>
      <w:r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 сокращения</w:t>
      </w:r>
      <w:r w:rsidR="00CD6904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</w:p>
    <w:p w:rsidR="002F4F70" w:rsidRPr="00FF0017" w:rsidRDefault="002F4F7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Положении будут использоваться следующие термины и сокращения:</w:t>
      </w:r>
    </w:p>
    <w:p w:rsidR="002F4F70" w:rsidRPr="00FF0017" w:rsidRDefault="002F4F7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ЖК РФ – Жилищный кодекс Российской Федерации;</w:t>
      </w:r>
    </w:p>
    <w:p w:rsidR="00115878" w:rsidRPr="00FF0017" w:rsidRDefault="00115878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 – совет многоквартирного дома, избираемый и действующий в соответствии со статьей 161.1 ЖК РФ;</w:t>
      </w:r>
    </w:p>
    <w:p w:rsidR="002F4F70" w:rsidRPr="00FF0017" w:rsidRDefault="002F4F7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МКД – многоквартирный дом;</w:t>
      </w:r>
    </w:p>
    <w:p w:rsidR="002F4F70" w:rsidRPr="00FF0017" w:rsidRDefault="002F4F7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ОСС – общее собрание собственников помещений в многоквартирном доме;</w:t>
      </w:r>
    </w:p>
    <w:p w:rsidR="002F4F70" w:rsidRPr="00FF0017" w:rsidRDefault="002F4F7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УК – организация, осуществляющая управление МКД.</w:t>
      </w:r>
    </w:p>
    <w:p w:rsidR="002F4F70" w:rsidRPr="00FF0017" w:rsidRDefault="00792FA8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2. </w:t>
      </w:r>
      <w:r w:rsidR="007D57D5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Членство в Совете МКД</w:t>
      </w:r>
      <w:r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</w:p>
    <w:p w:rsidR="0087512C" w:rsidRPr="00FF0017" w:rsidRDefault="0087512C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совет могут входить только собственники помещений МКД</w:t>
      </w:r>
      <w:r w:rsidR="00A973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(физические лица или юридические лица в лице своих представителей)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F74BD3" w:rsidRPr="00FF0017" w:rsidRDefault="00C6170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Максимальное к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оличество членов </w:t>
      </w:r>
      <w:r w:rsidR="00124AD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Совета МКД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74BD3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составляет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="00F74BD3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человек</w:t>
      </w:r>
      <w:r w:rsidR="00167A67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каждом доме</w:t>
      </w:r>
      <w:r w:rsidR="00F74BD3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C3795" w:rsidRPr="00FF0017" w:rsidRDefault="002479FC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Срок полномочий 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МКД составляет </w:t>
      </w:r>
      <w:r w:rsidR="00167A67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5C51F3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167A67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61293" w:rsidRPr="00FF0017" w:rsidRDefault="00C61293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Члены Совета</w:t>
      </w:r>
      <w:r w:rsidR="0001569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избираются на ОСС простым большинством голосов от общего числа голосов участвующих в собрании собственников помещений.</w:t>
      </w:r>
      <w:r w:rsidR="00455CD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Председатель Совета избирается на том же ОСС из числа членов Совета.</w:t>
      </w:r>
      <w:r w:rsidR="00C6170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отсутствия кандидатов на должность Председателя Совета дома, полномочия Председателя могут исполнять любой член Совета дома </w:t>
      </w:r>
      <w:proofErr w:type="gramStart"/>
      <w:r w:rsidR="00C6170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из</w:t>
      </w:r>
      <w:proofErr w:type="gramEnd"/>
      <w:r w:rsidR="00C6170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выбранных на ОСС. </w:t>
      </w:r>
    </w:p>
    <w:p w:rsidR="00936434" w:rsidRPr="00FF0017" w:rsidRDefault="006C6B55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истечении срока полномочий Совет переизбирается на ОСС. </w:t>
      </w:r>
      <w:r w:rsidR="00305F9D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Собственник может переизбираться в Совет неограниченное количество раз.</w:t>
      </w:r>
    </w:p>
    <w:p w:rsidR="006C6B55" w:rsidRPr="00FF0017" w:rsidRDefault="006C6B55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непринятия </w:t>
      </w:r>
      <w:r w:rsidR="0099482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(отсутствия)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решения о переизбрании полномочия Совета продлеваются на тот же срок. </w:t>
      </w:r>
    </w:p>
    <w:p w:rsidR="00D21609" w:rsidRPr="00FF0017" w:rsidRDefault="00D21609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прекращении права собственности на помещение </w:t>
      </w:r>
      <w:r w:rsidR="0006158C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или отказе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кого-либо из действующих членов Совета</w:t>
      </w:r>
      <w:r w:rsidR="0006158C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быть членами Совета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новый член Совета доизбирается </w:t>
      </w:r>
      <w:proofErr w:type="gramStart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proofErr w:type="gramEnd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ближайшем ОСС.</w:t>
      </w:r>
    </w:p>
    <w:p w:rsidR="00167A67" w:rsidRPr="00FF0017" w:rsidRDefault="00167A67" w:rsidP="00FF0017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35"/>
        <w:ind w:left="567" w:right="10" w:hanging="141"/>
        <w:contextualSpacing w:val="0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Цели и задачи Совета </w:t>
      </w:r>
      <w:proofErr w:type="spellStart"/>
      <w:proofErr w:type="gramStart"/>
      <w:r w:rsidRPr="00FF001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многок</w:t>
      </w:r>
      <w:proofErr w:type="spellEnd"/>
      <w:r w:rsidR="000B10AB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="00441881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FF001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вартирного</w:t>
      </w:r>
      <w:proofErr w:type="spellEnd"/>
      <w:proofErr w:type="gramEnd"/>
      <w:r w:rsidRPr="00FF001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дома</w:t>
      </w:r>
    </w:p>
    <w:p w:rsidR="00167A67" w:rsidRPr="00FF0017" w:rsidRDefault="00167A67" w:rsidP="00FF0017">
      <w:pPr>
        <w:widowControl w:val="0"/>
        <w:shd w:val="clear" w:color="auto" w:fill="FFFFFF"/>
        <w:autoSpaceDE w:val="0"/>
        <w:autoSpaceDN w:val="0"/>
        <w:adjustRightInd w:val="0"/>
        <w:ind w:left="6" w:right="11" w:firstLine="561"/>
        <w:contextualSpacing w:val="0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Основной целью Совета многоквартирного дома является обеспечение условий</w:t>
      </w:r>
      <w:r w:rsidRPr="00FF001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 xml:space="preserve"> безо</w:t>
      </w:r>
      <w:r w:rsidRPr="00FF001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softHyphen/>
      </w: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пасного владения, пользования и распоряжения жи</w:t>
      </w: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softHyphen/>
      </w: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лым помещением и общим имуществом многоквар</w:t>
      </w: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softHyphen/>
        <w:t>тирного дома.</w:t>
      </w:r>
    </w:p>
    <w:p w:rsidR="00167A67" w:rsidRPr="00FF0017" w:rsidRDefault="00167A67" w:rsidP="00FF0017">
      <w:pPr>
        <w:widowControl w:val="0"/>
        <w:shd w:val="clear" w:color="auto" w:fill="FFFFFF"/>
        <w:autoSpaceDE w:val="0"/>
        <w:autoSpaceDN w:val="0"/>
        <w:adjustRightInd w:val="0"/>
        <w:ind w:left="6" w:right="11" w:firstLine="561"/>
        <w:contextualSpacing w:val="0"/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Для реализации поставленных целей Совет дома </w:t>
      </w:r>
      <w:r w:rsidRPr="00FF001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  <w:t>решает следующие задачи:</w:t>
      </w:r>
    </w:p>
    <w:p w:rsidR="00167A67" w:rsidRPr="00FF0017" w:rsidRDefault="00167A67" w:rsidP="00FF0017">
      <w:pPr>
        <w:widowControl w:val="0"/>
        <w:autoSpaceDE w:val="0"/>
        <w:autoSpaceDN w:val="0"/>
        <w:adjustRightInd w:val="0"/>
        <w:ind w:firstLine="720"/>
        <w:contextualSpacing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- обеспечение права всех жителей</w:t>
      </w:r>
      <w:r w:rsidR="007642FB" w:rsidRPr="00FF0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 проживание в жилых помещениях, отвечающих установленным законодательством Российской Федерации требованиям;</w:t>
      </w:r>
    </w:p>
    <w:p w:rsidR="00167A67" w:rsidRPr="00FF0017" w:rsidRDefault="00167A67" w:rsidP="00FF0017">
      <w:pPr>
        <w:widowControl w:val="0"/>
        <w:autoSpaceDE w:val="0"/>
        <w:autoSpaceDN w:val="0"/>
        <w:adjustRightInd w:val="0"/>
        <w:ind w:firstLine="720"/>
        <w:contextualSpacing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- обеспечение эффективности системы управления многоквартирным домом, управляющей организацией;</w:t>
      </w:r>
    </w:p>
    <w:p w:rsidR="00167A67" w:rsidRPr="00FF0017" w:rsidRDefault="00167A67" w:rsidP="00FF0017">
      <w:pPr>
        <w:widowControl w:val="0"/>
        <w:autoSpaceDE w:val="0"/>
        <w:autoSpaceDN w:val="0"/>
        <w:adjustRightInd w:val="0"/>
        <w:ind w:firstLine="720"/>
        <w:contextualSpacing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- обеспечение эффективной защиты прав собственников жилых помещений при предоставлении жилищно-коммунальных услуг </w:t>
      </w:r>
    </w:p>
    <w:p w:rsidR="00167A67" w:rsidRPr="00FF0017" w:rsidRDefault="00167A67" w:rsidP="00FF0017">
      <w:pPr>
        <w:widowControl w:val="0"/>
        <w:autoSpaceDE w:val="0"/>
        <w:autoSpaceDN w:val="0"/>
        <w:adjustRightInd w:val="0"/>
        <w:ind w:firstLine="720"/>
        <w:contextualSpacing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Theme="minorEastAsia" w:hAnsi="Times New Roman" w:cs="Times New Roman"/>
          <w:sz w:val="16"/>
          <w:szCs w:val="16"/>
          <w:lang w:eastAsia="ru-RU"/>
        </w:rPr>
        <w:t>- содействие обеспечению сохранности общего имущества в многоквартирном доме.</w:t>
      </w:r>
    </w:p>
    <w:p w:rsidR="00167A67" w:rsidRPr="00FF0017" w:rsidRDefault="00167A67" w:rsidP="00FF0017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contextualSpacing w:val="0"/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 - обес</w:t>
      </w:r>
      <w:r w:rsidR="00387BC1"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печение</w:t>
      </w:r>
      <w:r w:rsidR="00D1572C"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</w:t>
      </w:r>
      <w:proofErr w:type="gramStart"/>
      <w:r w:rsidR="00D1572C"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выполнения</w:t>
      </w: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 решений общего со</w:t>
      </w: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softHyphen/>
      </w:r>
      <w:r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>брания собственников помещений</w:t>
      </w:r>
      <w:proofErr w:type="gramEnd"/>
      <w:r w:rsidR="00224868"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 xml:space="preserve"> в</w:t>
      </w:r>
    </w:p>
    <w:p w:rsidR="00167A67" w:rsidRPr="00FF0017" w:rsidRDefault="00167A67" w:rsidP="00FF0017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 w:val="0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>рамках</w:t>
      </w:r>
      <w:proofErr w:type="gramEnd"/>
      <w:r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 xml:space="preserve"> действую</w:t>
      </w:r>
      <w:r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softHyphen/>
      </w:r>
      <w:r w:rsidRPr="00FF001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щих нормативных и законодательных актов.</w:t>
      </w:r>
    </w:p>
    <w:p w:rsidR="00167A67" w:rsidRPr="00FF0017" w:rsidRDefault="00167A67" w:rsidP="00FF0017">
      <w:pPr>
        <w:widowControl w:val="0"/>
        <w:shd w:val="clear" w:color="auto" w:fill="FFFFFF"/>
        <w:autoSpaceDE w:val="0"/>
        <w:autoSpaceDN w:val="0"/>
        <w:adjustRightInd w:val="0"/>
        <w:ind w:left="29" w:right="10" w:firstLine="538"/>
        <w:contextualSpacing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Совет готовит, обосновывает </w:t>
      </w:r>
      <w:r w:rsidRPr="00FF0017"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  <w:t xml:space="preserve">и </w:t>
      </w: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предлагает к рас</w:t>
      </w: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softHyphen/>
      </w:r>
      <w:r w:rsidRPr="00FF001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смотрению проект</w:t>
      </w:r>
      <w:r w:rsidR="007642FB" w:rsidRPr="00FF001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ы</w:t>
      </w:r>
      <w:r w:rsidRPr="00FF001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решений задач и предложений, </w:t>
      </w:r>
      <w:r w:rsidRPr="00FF001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выносимых на обсуждение общего собрания соб</w:t>
      </w:r>
      <w:r w:rsidRPr="00FF001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softHyphen/>
      </w:r>
      <w:r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>ственников помещений</w:t>
      </w:r>
      <w:r w:rsidR="007642FB"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>,</w:t>
      </w:r>
      <w:r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 xml:space="preserve"> по следующим направлениям:</w:t>
      </w:r>
    </w:p>
    <w:p w:rsidR="00167A67" w:rsidRPr="00FF0017" w:rsidRDefault="00167A67" w:rsidP="00FF0017">
      <w:pPr>
        <w:widowControl w:val="0"/>
        <w:numPr>
          <w:ilvl w:val="0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contextualSpacing w:val="0"/>
        <w:jc w:val="left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  <w:t xml:space="preserve">порядок определения состава общего имущества </w:t>
      </w: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многоквартирного дома, его фактического использо</w:t>
      </w: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softHyphen/>
        <w:t>вания и технического состояния;</w:t>
      </w:r>
    </w:p>
    <w:p w:rsidR="00167A67" w:rsidRPr="00FF0017" w:rsidRDefault="00167A67" w:rsidP="00FF0017">
      <w:pPr>
        <w:widowControl w:val="0"/>
        <w:numPr>
          <w:ilvl w:val="0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contextualSpacing w:val="0"/>
        <w:jc w:val="left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порядок и условия совместного ведения общих</w:t>
      </w:r>
      <w:r w:rsidR="004A3D67"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дел по защите прав собственников помещений, со</w:t>
      </w:r>
      <w:r w:rsidRPr="00FF001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</w: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хранности принадлежащего им общего имущества;</w:t>
      </w:r>
    </w:p>
    <w:p w:rsidR="00167A67" w:rsidRPr="00FF0017" w:rsidRDefault="00167A67" w:rsidP="00FF0017">
      <w:pPr>
        <w:widowControl w:val="0"/>
        <w:numPr>
          <w:ilvl w:val="0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contextualSpacing w:val="0"/>
        <w:jc w:val="left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FF001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выбор способа управления многоквартирным</w:t>
      </w:r>
      <w:r w:rsidR="004A3D67" w:rsidRPr="00FF001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ru-RU"/>
        </w:rPr>
        <w:t>домом;</w:t>
      </w:r>
    </w:p>
    <w:p w:rsidR="00167A67" w:rsidRPr="00FF0017" w:rsidRDefault="00167A67" w:rsidP="00FF0017">
      <w:pPr>
        <w:widowControl w:val="0"/>
        <w:numPr>
          <w:ilvl w:val="0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contextualSpacing w:val="0"/>
        <w:jc w:val="left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порядок и условия выбора профессиональной</w:t>
      </w:r>
      <w:r w:rsidR="004A3D67" w:rsidRPr="00FF001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комиссии для решения сложных профильных задач;</w:t>
      </w:r>
    </w:p>
    <w:p w:rsidR="00167A67" w:rsidRPr="00FF0017" w:rsidRDefault="00167A67" w:rsidP="00FF0017">
      <w:pPr>
        <w:widowControl w:val="0"/>
        <w:numPr>
          <w:ilvl w:val="0"/>
          <w:numId w:val="1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contextualSpacing w:val="0"/>
        <w:jc w:val="left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>создание согласительной комиссии при решении</w:t>
      </w:r>
      <w:r w:rsidR="004A3D67"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групповых конфликтных вопросов.</w:t>
      </w:r>
    </w:p>
    <w:p w:rsidR="002479FC" w:rsidRPr="00FF0017" w:rsidRDefault="004A3D67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1" w:name="dst101131"/>
      <w:bookmarkEnd w:id="1"/>
      <w:r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</w:t>
      </w:r>
      <w:r w:rsidR="002479FC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Полномочия Совета МКД.</w:t>
      </w:r>
    </w:p>
    <w:p w:rsidR="001471C2" w:rsidRPr="00FF0017" w:rsidRDefault="001471C2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1) обеспечивает выполнение решений </w:t>
      </w:r>
      <w:r w:rsidR="00AA59D4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ОСС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CA7023" w:rsidRPr="00FF0017" w:rsidRDefault="001471C2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dst101133"/>
      <w:bookmarkEnd w:id="2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2) выносит на </w:t>
      </w:r>
      <w:r w:rsidR="00AA59D4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ОСС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предложения </w:t>
      </w:r>
    </w:p>
    <w:p w:rsidR="00CA7023" w:rsidRPr="00FF0017" w:rsidRDefault="00CA7023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порядке пользования общим имуществом в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МКД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CA7023" w:rsidRPr="00FF0017" w:rsidRDefault="00CA7023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порядке планирования и организации работ по содержанию и ремонту общего имущества в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МКД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042C50" w:rsidRPr="00FF0017" w:rsidRDefault="00CA7023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- 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порядке обсуждения проектов договоров, заключаемых собственниками в отношении общего имущества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 МКД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предоставления коммунальных услуг, </w:t>
      </w:r>
    </w:p>
    <w:p w:rsidR="00042C50" w:rsidRPr="00FF0017" w:rsidRDefault="00042C5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вопросам компетенции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МКД, </w:t>
      </w:r>
    </w:p>
    <w:p w:rsidR="001471C2" w:rsidRPr="00FF0017" w:rsidRDefault="00042C5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другим 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вопросам, принятие решений по которым не противоречит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ЖК РФ</w:t>
      </w:r>
      <w:r w:rsidR="001471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1471C2" w:rsidRPr="00FF0017" w:rsidRDefault="001471C2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dst101134"/>
      <w:bookmarkEnd w:id="3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3) представляет собственникам предложения по планировани</w:t>
      </w:r>
      <w:r w:rsidR="00B76644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55DA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организации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управления </w:t>
      </w:r>
      <w:r w:rsidR="00B76644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МКД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содержания и ремонта общего имущества;</w:t>
      </w:r>
    </w:p>
    <w:p w:rsidR="001471C2" w:rsidRPr="00FF0017" w:rsidRDefault="001471C2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4" w:name="dst101135"/>
      <w:bookmarkEnd w:id="4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4) представляет собственникам до рассмотрения на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ОСС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свое заключение по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проектам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договоров, </w:t>
      </w:r>
      <w:r w:rsidR="00855DA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условия которых предлагаются к утверждению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ОСС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4A3D67" w:rsidRPr="00FF0017" w:rsidRDefault="001471C2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5" w:name="dst101136"/>
      <w:bookmarkEnd w:id="5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5)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контролирует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оказание услуг и (или) выполнение работ по управлению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МКД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содержанию и ремонту общего имущества и качество коммунальных услуг</w:t>
      </w:r>
      <w:r w:rsidR="004A3D67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4A3D67" w:rsidRPr="00FF0017" w:rsidRDefault="004A3D67" w:rsidP="00FF00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19"/>
        <w:contextualSpacing w:val="0"/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  <w:t>- подписывает акты приемки оказанных услуг и вы</w:t>
      </w:r>
      <w:r w:rsidRPr="00FF001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  <w:softHyphen/>
        <w:t>полненных работ;</w:t>
      </w:r>
    </w:p>
    <w:p w:rsidR="004A3D67" w:rsidRPr="00FF0017" w:rsidRDefault="004A3D67" w:rsidP="00FF00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19"/>
        <w:contextualSpacing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- акты о нарушениях нормативов качества или пе</w:t>
      </w:r>
      <w:r w:rsidRPr="00FF001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softHyphen/>
      </w:r>
      <w:r w:rsidRPr="00FF001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риодичности оказания услуг;</w:t>
      </w:r>
    </w:p>
    <w:p w:rsidR="004A3D67" w:rsidRPr="00FF0017" w:rsidRDefault="004A3D67" w:rsidP="00FF0017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contextualSpacing w:val="0"/>
        <w:jc w:val="left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направляет в органы местного самоуправления </w:t>
      </w:r>
      <w:r w:rsidRPr="00FF001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обращения о ненадлежащем исполнении своих обя</w:t>
      </w:r>
      <w:r w:rsidRPr="00FF001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softHyphen/>
      </w:r>
      <w:r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t>занностей управляющей организацией, предусмотрен</w:t>
      </w:r>
      <w:r w:rsidRPr="00FF001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ru-RU"/>
        </w:rPr>
        <w:softHyphen/>
      </w:r>
      <w:r w:rsidRPr="00FF001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ных ч. 2 ст. 162 ЖК РФ;</w:t>
      </w:r>
    </w:p>
    <w:p w:rsidR="001471C2" w:rsidRPr="00FF0017" w:rsidRDefault="001471C2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6" w:name="dst101137"/>
      <w:bookmarkEnd w:id="6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6) представляет на утверждение </w:t>
      </w:r>
      <w:proofErr w:type="gramStart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годового</w:t>
      </w:r>
      <w:proofErr w:type="gramEnd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ОСС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отчет о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своей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работе;</w:t>
      </w:r>
    </w:p>
    <w:p w:rsidR="001471C2" w:rsidRPr="00FF0017" w:rsidRDefault="001471C2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7" w:name="dst101511"/>
      <w:bookmarkEnd w:id="7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7)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принимает решения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текущем ремонте общего имущества в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МКД в случае, если ОСС наделило Совет таким полномочием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4.2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ч.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 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ст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44</w:t>
      </w:r>
      <w:r w:rsidR="00224E1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ЖК РФ</w:t>
      </w:r>
      <w:r w:rsidR="000959C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пределах </w:t>
      </w:r>
      <w:r w:rsidR="00C6170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="000959C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0 000 (</w:t>
      </w:r>
      <w:r w:rsidR="00C6170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</w:t>
      </w:r>
      <w:r w:rsidR="000959C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="006809B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0959C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</w:t>
      </w:r>
      <w:r w:rsidR="00C6170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год</w:t>
      </w:r>
      <w:r w:rsidR="000959C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A3D67" w:rsidRPr="00FF0017" w:rsidRDefault="004A3D67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8) </w:t>
      </w:r>
      <w:r w:rsidR="00065EFB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выступает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роли заказчика услуг по содержанию и ремонту общего имущества собственников помещений и обеспечению комфортных и безопасных условий проживания. Согласно подп. 8.3 п. 26 ст. 161</w:t>
      </w:r>
      <w:r w:rsidR="000F6BC3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ЖК РФ по договору управления многоквартирным домом приоб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ретают права и становятся обязанными все собственники помещений этого дома, предоставившие Совету полномочия, удостоверенные доверенностями;</w:t>
      </w:r>
    </w:p>
    <w:p w:rsidR="004A3D67" w:rsidRPr="00FF0017" w:rsidRDefault="004A3D67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9) вправе осуществлять контроль </w:t>
      </w:r>
      <w:r w:rsidR="000B6AC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над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формировани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ем размера стоимости жилищно-коммунальных услуг, предлагаемых управляющей организацией и их соот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ветствием нормативно-законодательным актам;</w:t>
      </w:r>
    </w:p>
    <w:p w:rsidR="004A3D67" w:rsidRPr="00FF0017" w:rsidRDefault="00740C41" w:rsidP="00FF0017">
      <w:pPr>
        <w:pStyle w:val="a3"/>
        <w:numPr>
          <w:ilvl w:val="0"/>
          <w:numId w:val="25"/>
        </w:numPr>
        <w:shd w:val="clear" w:color="auto" w:fill="FFFFFF"/>
        <w:ind w:hanging="501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запрашивает</w:t>
      </w:r>
      <w:r w:rsidR="004A3D67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управляющей организации сле</w:t>
      </w:r>
      <w:r w:rsidR="004A3D67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дующую информацию:</w:t>
      </w:r>
    </w:p>
    <w:p w:rsidR="004A3D67" w:rsidRPr="00FF0017" w:rsidRDefault="004A3D67" w:rsidP="00FF0017">
      <w:pPr>
        <w:pStyle w:val="a3"/>
        <w:numPr>
          <w:ilvl w:val="0"/>
          <w:numId w:val="24"/>
        </w:numPr>
        <w:shd w:val="clear" w:color="auto" w:fill="FFFFFF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сведения об управляющей организации;</w:t>
      </w:r>
    </w:p>
    <w:p w:rsidR="004A3D67" w:rsidRPr="00FF0017" w:rsidRDefault="004A3D67" w:rsidP="00FF0017">
      <w:pPr>
        <w:pStyle w:val="a3"/>
        <w:numPr>
          <w:ilvl w:val="0"/>
          <w:numId w:val="24"/>
        </w:numPr>
        <w:shd w:val="clear" w:color="auto" w:fill="FFFFFF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основные показатели финансово-хозяйственной деятельности;</w:t>
      </w:r>
    </w:p>
    <w:p w:rsidR="004A3D67" w:rsidRPr="00FF0017" w:rsidRDefault="004A3D67" w:rsidP="00FF0017">
      <w:pPr>
        <w:pStyle w:val="a3"/>
        <w:numPr>
          <w:ilvl w:val="0"/>
          <w:numId w:val="24"/>
        </w:numPr>
        <w:shd w:val="clear" w:color="auto" w:fill="FFFFFF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выполняемых работах по содержанию и ремонту общего имущества;</w:t>
      </w:r>
    </w:p>
    <w:p w:rsidR="004A3D67" w:rsidRPr="00FF0017" w:rsidRDefault="004A3D67" w:rsidP="00FF0017">
      <w:pPr>
        <w:pStyle w:val="a3"/>
        <w:numPr>
          <w:ilvl w:val="0"/>
          <w:numId w:val="24"/>
        </w:numPr>
        <w:shd w:val="clear" w:color="auto" w:fill="FFFFFF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стоимости работ и услуг по содержа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нию и ремонту общего имущества;</w:t>
      </w:r>
    </w:p>
    <w:p w:rsidR="004A3D67" w:rsidRPr="00FF0017" w:rsidRDefault="004A3D67" w:rsidP="00FF0017">
      <w:pPr>
        <w:pStyle w:val="a3"/>
        <w:numPr>
          <w:ilvl w:val="0"/>
          <w:numId w:val="24"/>
        </w:numPr>
        <w:shd w:val="clear" w:color="auto" w:fill="FFFFFF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ценах на коммунальные ресурсы;</w:t>
      </w:r>
    </w:p>
    <w:p w:rsidR="004A3D67" w:rsidRPr="00FF0017" w:rsidRDefault="004A3D67" w:rsidP="00FF001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contextualSpacing w:val="0"/>
        <w:jc w:val="left"/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договоры об использовании общего имущества </w:t>
      </w: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собственников помещений в многоквартирном доме </w:t>
      </w:r>
      <w:r w:rsidRPr="00FF001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  <w:t>и подтверждение наличия решения общего собрания;</w:t>
      </w:r>
    </w:p>
    <w:p w:rsidR="004A3D67" w:rsidRPr="00FF0017" w:rsidRDefault="004A3D67" w:rsidP="00FF0017">
      <w:pPr>
        <w:widowControl w:val="0"/>
        <w:numPr>
          <w:ilvl w:val="0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contextualSpacing w:val="0"/>
        <w:jc w:val="left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сведения о привлечении управляющей организа</w:t>
      </w: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softHyphen/>
        <w:t>ции к административной ответственности</w:t>
      </w:r>
      <w:r w:rsidR="00DE457B"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;</w:t>
      </w:r>
    </w:p>
    <w:p w:rsidR="004A3D67" w:rsidRPr="00FF0017" w:rsidRDefault="004A3D67" w:rsidP="00FF0017">
      <w:pPr>
        <w:widowControl w:val="0"/>
        <w:numPr>
          <w:ilvl w:val="0"/>
          <w:numId w:val="24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contextualSpacing w:val="0"/>
        <w:jc w:val="left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иную информацию в соответствии с </w:t>
      </w:r>
      <w:r w:rsidRPr="00FF001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постановление Правительства РФ от 23.09.2010 </w:t>
      </w:r>
      <w:r w:rsidR="00DE457B" w:rsidRPr="00FF001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ru-RU"/>
        </w:rPr>
        <w:t>№ 731);</w:t>
      </w:r>
    </w:p>
    <w:p w:rsidR="004A3D67" w:rsidRPr="00FF0017" w:rsidRDefault="00DE457B" w:rsidP="00FF0017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19" w:hanging="501"/>
        <w:contextualSpacing w:val="0"/>
        <w:jc w:val="lef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  <w:t>осуществляет</w:t>
      </w:r>
      <w:r w:rsidR="004A3D67" w:rsidRPr="00FF001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  <w:t xml:space="preserve"> </w:t>
      </w:r>
      <w:proofErr w:type="gramStart"/>
      <w:r w:rsidR="004A3D67" w:rsidRPr="00FF001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  <w:t>контроль за</w:t>
      </w:r>
      <w:proofErr w:type="gramEnd"/>
      <w:r w:rsidR="004A3D67" w:rsidRPr="00FF001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  <w:t xml:space="preserve"> выполнением условий </w:t>
      </w:r>
      <w:r w:rsidR="004A3D67" w:rsidRPr="00FF001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договора управления и качеством предоставляемых </w:t>
      </w:r>
      <w:r w:rsidRPr="00FF0017"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  <w:lang w:eastAsia="ru-RU"/>
        </w:rPr>
        <w:t>услуг;</w:t>
      </w:r>
    </w:p>
    <w:p w:rsidR="00A93108" w:rsidRPr="00FF0017" w:rsidRDefault="00A93108" w:rsidP="00FF0017">
      <w:pPr>
        <w:pStyle w:val="a3"/>
        <w:numPr>
          <w:ilvl w:val="0"/>
          <w:numId w:val="25"/>
        </w:numPr>
        <w:shd w:val="clear" w:color="auto" w:fill="FFFFFF"/>
        <w:ind w:hanging="501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вправе оказывать информационную поддержку </w:t>
      </w:r>
      <w:r w:rsidR="00C376E6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собственникам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вопросам управления МКД, </w:t>
      </w:r>
      <w:r w:rsidR="00DE457B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том числе при проведении ОСС;</w:t>
      </w:r>
    </w:p>
    <w:p w:rsidR="004F2C09" w:rsidRPr="00FF0017" w:rsidRDefault="004F2C09" w:rsidP="00FF0017">
      <w:pPr>
        <w:pStyle w:val="a3"/>
        <w:numPr>
          <w:ilvl w:val="0"/>
          <w:numId w:val="25"/>
        </w:numPr>
        <w:shd w:val="clear" w:color="auto" w:fill="FFFFFF"/>
        <w:ind w:hanging="501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вправе обращаться письменно</w:t>
      </w:r>
      <w:r w:rsidR="0086501E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устно</w:t>
      </w:r>
      <w:r w:rsidR="007642FB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 УК, органы государственной власти и местного самоуправления, иные организации по вопросам, связанным с управлением МКД.</w:t>
      </w:r>
    </w:p>
    <w:p w:rsidR="002479FC" w:rsidRPr="00FF0017" w:rsidRDefault="0086501E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</w:t>
      </w:r>
      <w:r w:rsidR="002479FC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. </w:t>
      </w:r>
      <w:r w:rsidR="001471C2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Полномочия председателя Совета МКД.</w:t>
      </w:r>
    </w:p>
    <w:p w:rsidR="004C3795" w:rsidRPr="00FF0017" w:rsidRDefault="004C3795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8" w:name="dst101139"/>
      <w:bookmarkStart w:id="9" w:name="dst101141"/>
      <w:bookmarkEnd w:id="8"/>
      <w:bookmarkEnd w:id="9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1) до принятия </w:t>
      </w:r>
      <w:r w:rsidR="00E8477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ОСС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решения о заключении договора управления </w:t>
      </w:r>
      <w:r w:rsidR="00E8477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МКД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вправе вступить в переговоры относительно </w:t>
      </w:r>
      <w:r w:rsidR="0048350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условий;</w:t>
      </w:r>
    </w:p>
    <w:p w:rsidR="004C3795" w:rsidRPr="00FF0017" w:rsidRDefault="004C3795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0" w:name="dst101142"/>
      <w:bookmarkEnd w:id="10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2) доводит до сведения </w:t>
      </w:r>
      <w:r w:rsidR="00007DDA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ОСС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результаты переговоров по </w:t>
      </w:r>
      <w:r w:rsidR="00007DDA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условиям договора управления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4C3795" w:rsidRPr="00FF0017" w:rsidRDefault="004C3795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1" w:name="dst101143"/>
      <w:bookmarkEnd w:id="11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3) заключает на условиях, указанных в решении </w:t>
      </w:r>
      <w:r w:rsidR="00702D4E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ОСС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договор управления </w:t>
      </w:r>
      <w:r w:rsidR="00702D4E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МКД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 договору управления 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МКД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приобретают права и становя</w:t>
      </w:r>
      <w:r w:rsidR="009152AC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тся обязанными все собственники помещений в МКД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545A09" w:rsidRPr="00FF0017" w:rsidRDefault="004C3795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2" w:name="dst101144"/>
      <w:bookmarkEnd w:id="12"/>
      <w:proofErr w:type="gramStart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4) 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контролирует выполнение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обязательств по договорам о</w:t>
      </w:r>
      <w:r w:rsidR="003F3977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казания услуг и (или) выполнение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работ по содержанию и ремонту общего имущества в 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МКД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подписывает акты приемки оказанных услуг и (или) выполненных работ по содержанию и текущему ремонту общего имущества, акты о нарушении нормативов качества или периодичности оказания услуг и (или) выполнения работ по содержанию и ремонту общего имущества, акты о не</w:t>
      </w:r>
      <w:r w:rsidR="0086501E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предоставлении коммунальных</w:t>
      </w:r>
      <w:proofErr w:type="gramEnd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 или </w:t>
      </w:r>
      <w:r w:rsidR="003F3977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предоставлении коммунальны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х услуг ненадлежащего качества;</w:t>
      </w:r>
    </w:p>
    <w:p w:rsidR="004C3795" w:rsidRPr="00FF0017" w:rsidRDefault="009152AC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направляет в органы местного самоуправления обращения о невыполнении </w:t>
      </w:r>
      <w:r w:rsidR="007023C1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УК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обязательств, предусмотренных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договором управления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FA2260" w:rsidRPr="00FF0017" w:rsidRDefault="009152AC" w:rsidP="00FF0017">
      <w:pPr>
        <w:shd w:val="clear" w:color="auto" w:fill="FFFFFF"/>
        <w:spacing w:before="120" w:after="31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3" w:name="dst101145"/>
      <w:bookmarkEnd w:id="13"/>
      <w:proofErr w:type="gramStart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на основании доверенности, выданной собственниками помещений в </w:t>
      </w:r>
      <w:r w:rsidR="00FA226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МКД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, выступает в суде в качестве представителя собственников по делам, связанным с управлением данным домом и предоставлением коммунальных услуг</w:t>
      </w:r>
      <w:r w:rsidR="00FA226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этом имеет право на подписание искового заявления, предъявление его в суд, предъявление встречного иска, полный или частичный отказ от исковых требований, уменьшение их размера, признание иска, изменение предмета или основания иска, заключение</w:t>
      </w:r>
      <w:proofErr w:type="gramEnd"/>
      <w:r w:rsidR="00FA226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мирового соглашения, передачу полномочий другому лицу (передоверие), обжалование судебного постановления, предъявление исполнительного документа к взысканию, получение присужденного имущества или денег;</w:t>
      </w:r>
    </w:p>
    <w:p w:rsidR="004C3795" w:rsidRPr="00FF0017" w:rsidRDefault="009152AC" w:rsidP="00FF0017">
      <w:pPr>
        <w:shd w:val="clear" w:color="auto" w:fill="FFFFFF"/>
        <w:spacing w:before="120" w:after="31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4" w:name="dst101512"/>
      <w:bookmarkEnd w:id="14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7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принимает решения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вопросам, 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переданным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решения председателю 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Совета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решением </w:t>
      </w:r>
      <w:r w:rsidR="00545A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ОСС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принятым в соответствии с </w:t>
      </w:r>
      <w:r w:rsidR="00A91E4A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п.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4.3 </w:t>
      </w:r>
      <w:r w:rsidR="00A91E4A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ч.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 </w:t>
      </w:r>
      <w:r w:rsidR="00A91E4A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ст</w:t>
      </w:r>
      <w:r w:rsidR="00D546D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44 </w:t>
      </w:r>
      <w:r w:rsidR="00A91E4A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ЖК РФ</w:t>
      </w:r>
      <w:r w:rsidR="004C37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61293" w:rsidRPr="00FF0017" w:rsidRDefault="009152AC" w:rsidP="00FF0017">
      <w:pPr>
        <w:shd w:val="clear" w:color="auto" w:fill="FFFFFF"/>
        <w:spacing w:before="120" w:after="31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="00C61293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при необходимости </w:t>
      </w:r>
      <w:r w:rsidR="00D546D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участвует в </w:t>
      </w:r>
      <w:r w:rsidR="00C61293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составлени</w:t>
      </w:r>
      <w:r w:rsidR="00D546D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C61293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акта об установлении наличия (отсутствия) технической возможности установки коллективного (общедомового) прибора учета;</w:t>
      </w:r>
    </w:p>
    <w:p w:rsidR="00D546D9" w:rsidRPr="00FF0017" w:rsidRDefault="009152AC" w:rsidP="00FF0017">
      <w:pPr>
        <w:shd w:val="clear" w:color="auto" w:fill="FFFFFF"/>
        <w:spacing w:before="120" w:after="31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="00D546D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подписывает акт проверки качества предоставляемых коммунальных услуг в </w:t>
      </w:r>
      <w:r w:rsidR="001E6E1C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отсутствие исполнителя коммунальных услуг в случаях, указанных в п. 110</w:t>
      </w:r>
      <w:r w:rsidR="00CF35B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(1) Правил</w:t>
      </w:r>
      <w:r w:rsidR="001E6E1C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06.05.2011 N 354).</w:t>
      </w:r>
    </w:p>
    <w:p w:rsidR="008E0BD2" w:rsidRPr="00FF0017" w:rsidRDefault="0086501E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</w:t>
      </w:r>
      <w:r w:rsidR="008E0BD2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. </w:t>
      </w:r>
      <w:r w:rsidR="00BE3F86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Работа</w:t>
      </w:r>
      <w:r w:rsidR="008E0BD2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Совета МКД.</w:t>
      </w:r>
    </w:p>
    <w:p w:rsidR="001A71D5" w:rsidRPr="00FF0017" w:rsidRDefault="00887B24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5" w:name="dst101513"/>
      <w:bookmarkEnd w:id="15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 действует под руководством председателя. </w:t>
      </w:r>
      <w:r w:rsidR="00D216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отсутствия председателя Совета </w:t>
      </w:r>
      <w:r w:rsidR="00C6170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дома,</w:t>
      </w:r>
      <w:r w:rsidR="007642FB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216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полномочия </w:t>
      </w:r>
      <w:r w:rsidR="00C6170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может выполнять любой член Совета дома</w:t>
      </w:r>
      <w:r w:rsidR="00D216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, выб</w:t>
      </w:r>
      <w:r w:rsidR="00CD5FF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D216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ра</w:t>
      </w:r>
      <w:r w:rsidR="00CD5FF2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ем</w:t>
      </w:r>
      <w:r w:rsidR="00D216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ый членами Совета МКД</w:t>
      </w:r>
      <w:r w:rsidR="00C61700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установленный срок, путем согласования графика наделения полномочиями каждого члена Совета дома</w:t>
      </w:r>
      <w:r w:rsidR="00D216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E6DAA" w:rsidRPr="00FF0017" w:rsidRDefault="006E6DAA" w:rsidP="00FF0017">
      <w:pPr>
        <w:shd w:val="clear" w:color="auto" w:fill="FFFFFF"/>
        <w:ind w:firstLine="540"/>
        <w:contextualSpacing w:val="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>Советы домов 38 и 40  уведомляют друг друга о предстоящих своих заседаниях, их повестках и принятых решениях в срок и в форме, предусмотренной для уведомления членов внутри совета.</w:t>
      </w:r>
    </w:p>
    <w:p w:rsidR="00CD5FF2" w:rsidRPr="00FF0017" w:rsidRDefault="008A720D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Решения </w:t>
      </w:r>
      <w:r w:rsidR="00A9310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Совета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принимаются на заседаниях Совета и оформляются протоколом.</w:t>
      </w:r>
      <w:r w:rsidR="003949C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Заседание может быть проведено по инициативе любого из членов Совета. </w:t>
      </w:r>
    </w:p>
    <w:p w:rsidR="00CD5FF2" w:rsidRPr="00FF0017" w:rsidRDefault="008A720D" w:rsidP="00FF0017">
      <w:pPr>
        <w:shd w:val="clear" w:color="auto" w:fill="FFFFFF"/>
        <w:ind w:firstLine="540"/>
        <w:contextualSpacing w:val="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>Место и время заседания Совета</w:t>
      </w:r>
      <w:r w:rsidR="006435CD" w:rsidRPr="00FF0017">
        <w:rPr>
          <w:rFonts w:ascii="Times New Roman" w:hAnsi="Times New Roman" w:cs="Times New Roman"/>
          <w:sz w:val="16"/>
          <w:szCs w:val="16"/>
        </w:rPr>
        <w:t>, повестка дня</w:t>
      </w:r>
      <w:r w:rsidRPr="00FF0017">
        <w:rPr>
          <w:rFonts w:ascii="Times New Roman" w:hAnsi="Times New Roman" w:cs="Times New Roman"/>
          <w:sz w:val="16"/>
          <w:szCs w:val="16"/>
        </w:rPr>
        <w:t xml:space="preserve"> </w:t>
      </w:r>
      <w:r w:rsidR="003949C8" w:rsidRPr="00FF0017">
        <w:rPr>
          <w:rFonts w:ascii="Times New Roman" w:hAnsi="Times New Roman" w:cs="Times New Roman"/>
          <w:sz w:val="16"/>
          <w:szCs w:val="16"/>
        </w:rPr>
        <w:t>согласовывается инициатором с</w:t>
      </w:r>
      <w:r w:rsidRPr="00FF0017">
        <w:rPr>
          <w:rFonts w:ascii="Times New Roman" w:hAnsi="Times New Roman" w:cs="Times New Roman"/>
          <w:sz w:val="16"/>
          <w:szCs w:val="16"/>
        </w:rPr>
        <w:t xml:space="preserve"> </w:t>
      </w:r>
      <w:r w:rsidR="003949C8" w:rsidRPr="00FF0017">
        <w:rPr>
          <w:rFonts w:ascii="Times New Roman" w:hAnsi="Times New Roman" w:cs="Times New Roman"/>
          <w:sz w:val="16"/>
          <w:szCs w:val="16"/>
        </w:rPr>
        <w:t>п</w:t>
      </w:r>
      <w:r w:rsidRPr="00FF0017">
        <w:rPr>
          <w:rFonts w:ascii="Times New Roman" w:hAnsi="Times New Roman" w:cs="Times New Roman"/>
          <w:sz w:val="16"/>
          <w:szCs w:val="16"/>
        </w:rPr>
        <w:t>редседател</w:t>
      </w:r>
      <w:r w:rsidR="003949C8" w:rsidRPr="00FF0017">
        <w:rPr>
          <w:rFonts w:ascii="Times New Roman" w:hAnsi="Times New Roman" w:cs="Times New Roman"/>
          <w:sz w:val="16"/>
          <w:szCs w:val="16"/>
        </w:rPr>
        <w:t>е</w:t>
      </w:r>
      <w:r w:rsidRPr="00FF0017">
        <w:rPr>
          <w:rFonts w:ascii="Times New Roman" w:hAnsi="Times New Roman" w:cs="Times New Roman"/>
          <w:sz w:val="16"/>
          <w:szCs w:val="16"/>
        </w:rPr>
        <w:t xml:space="preserve">м </w:t>
      </w:r>
      <w:r w:rsidR="003949C8" w:rsidRPr="00FF0017">
        <w:rPr>
          <w:rFonts w:ascii="Times New Roman" w:hAnsi="Times New Roman" w:cs="Times New Roman"/>
          <w:sz w:val="16"/>
          <w:szCs w:val="16"/>
        </w:rPr>
        <w:t xml:space="preserve">Совета </w:t>
      </w:r>
      <w:r w:rsidRPr="00FF0017">
        <w:rPr>
          <w:rFonts w:ascii="Times New Roman" w:hAnsi="Times New Roman" w:cs="Times New Roman"/>
          <w:sz w:val="16"/>
          <w:szCs w:val="16"/>
        </w:rPr>
        <w:t xml:space="preserve">и сообщается </w:t>
      </w:r>
      <w:r w:rsidR="003949C8" w:rsidRPr="00FF0017">
        <w:rPr>
          <w:rFonts w:ascii="Times New Roman" w:hAnsi="Times New Roman" w:cs="Times New Roman"/>
          <w:sz w:val="16"/>
          <w:szCs w:val="16"/>
        </w:rPr>
        <w:t xml:space="preserve">другим </w:t>
      </w:r>
      <w:r w:rsidRPr="00FF0017">
        <w:rPr>
          <w:rFonts w:ascii="Times New Roman" w:hAnsi="Times New Roman" w:cs="Times New Roman"/>
          <w:sz w:val="16"/>
          <w:szCs w:val="16"/>
        </w:rPr>
        <w:t xml:space="preserve">членам Совета </w:t>
      </w:r>
      <w:r w:rsidR="003949C8" w:rsidRPr="00FF0017">
        <w:rPr>
          <w:rFonts w:ascii="Times New Roman" w:hAnsi="Times New Roman" w:cs="Times New Roman"/>
          <w:sz w:val="16"/>
          <w:szCs w:val="16"/>
        </w:rPr>
        <w:t xml:space="preserve">любым доступным способом </w:t>
      </w:r>
      <w:r w:rsidRPr="00FF0017">
        <w:rPr>
          <w:rFonts w:ascii="Times New Roman" w:hAnsi="Times New Roman" w:cs="Times New Roman"/>
          <w:sz w:val="16"/>
          <w:szCs w:val="16"/>
        </w:rPr>
        <w:t xml:space="preserve">не менее чем за </w:t>
      </w:r>
      <w:r w:rsidR="005C51F3" w:rsidRPr="00FF0017">
        <w:rPr>
          <w:rFonts w:ascii="Times New Roman" w:hAnsi="Times New Roman" w:cs="Times New Roman"/>
          <w:sz w:val="16"/>
          <w:szCs w:val="16"/>
        </w:rPr>
        <w:t>5</w:t>
      </w:r>
      <w:r w:rsidRPr="00FF0017">
        <w:rPr>
          <w:rFonts w:ascii="Times New Roman" w:hAnsi="Times New Roman" w:cs="Times New Roman"/>
          <w:sz w:val="16"/>
          <w:szCs w:val="16"/>
        </w:rPr>
        <w:t xml:space="preserve"> </w:t>
      </w:r>
      <w:r w:rsidR="007668B9" w:rsidRPr="00FF0017">
        <w:rPr>
          <w:rFonts w:ascii="Times New Roman" w:hAnsi="Times New Roman" w:cs="Times New Roman"/>
          <w:sz w:val="16"/>
          <w:szCs w:val="16"/>
        </w:rPr>
        <w:t xml:space="preserve">календарных </w:t>
      </w:r>
      <w:r w:rsidRPr="00FF0017">
        <w:rPr>
          <w:rFonts w:ascii="Times New Roman" w:hAnsi="Times New Roman" w:cs="Times New Roman"/>
          <w:sz w:val="16"/>
          <w:szCs w:val="16"/>
        </w:rPr>
        <w:t xml:space="preserve">дней до </w:t>
      </w:r>
      <w:r w:rsidR="003949C8" w:rsidRPr="00FF0017">
        <w:rPr>
          <w:rFonts w:ascii="Times New Roman" w:hAnsi="Times New Roman" w:cs="Times New Roman"/>
          <w:sz w:val="16"/>
          <w:szCs w:val="16"/>
        </w:rPr>
        <w:t>заседания</w:t>
      </w:r>
      <w:r w:rsidRPr="00FF0017">
        <w:rPr>
          <w:rFonts w:ascii="Times New Roman" w:hAnsi="Times New Roman" w:cs="Times New Roman"/>
          <w:sz w:val="16"/>
          <w:szCs w:val="16"/>
        </w:rPr>
        <w:t xml:space="preserve">. </w:t>
      </w:r>
      <w:r w:rsidR="003949C8" w:rsidRPr="00FF0017">
        <w:rPr>
          <w:rFonts w:ascii="Times New Roman" w:hAnsi="Times New Roman" w:cs="Times New Roman"/>
          <w:sz w:val="16"/>
          <w:szCs w:val="16"/>
        </w:rPr>
        <w:t xml:space="preserve">Если заседание в силу чрезвычайных обстоятельств необходимо провести немедленно, </w:t>
      </w:r>
      <w:r w:rsidR="00CD5FF2" w:rsidRPr="00FF0017">
        <w:rPr>
          <w:rFonts w:ascii="Times New Roman" w:hAnsi="Times New Roman" w:cs="Times New Roman"/>
          <w:sz w:val="16"/>
          <w:szCs w:val="16"/>
        </w:rPr>
        <w:t>допускается отступление от этого срока</w:t>
      </w:r>
      <w:r w:rsidRPr="00FF001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3B4447" w:rsidRPr="00FF0017" w:rsidRDefault="003B4447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если от УК поступили предложения (вопросы), которые необходимо рассмотреть на заседании, оно инициируется самим председателем в том же порядке.</w:t>
      </w:r>
    </w:p>
    <w:p w:rsidR="0025114A" w:rsidRPr="00FF0017" w:rsidRDefault="00AC01E3" w:rsidP="00FF0017">
      <w:pPr>
        <w:shd w:val="clear" w:color="auto" w:fill="FFFFFF"/>
        <w:ind w:firstLine="540"/>
        <w:contextualSpacing w:val="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>Руководит заседанием председатель Совета</w:t>
      </w:r>
      <w:r w:rsidR="008F0954" w:rsidRPr="00FF0017">
        <w:rPr>
          <w:rFonts w:ascii="Times New Roman" w:hAnsi="Times New Roman" w:cs="Times New Roman"/>
          <w:sz w:val="16"/>
          <w:szCs w:val="16"/>
        </w:rPr>
        <w:t>, или уполномоченный член Совета дома.</w:t>
      </w:r>
      <w:r w:rsidRPr="00FF0017">
        <w:rPr>
          <w:rFonts w:ascii="Times New Roman" w:hAnsi="Times New Roman" w:cs="Times New Roman"/>
          <w:sz w:val="16"/>
          <w:szCs w:val="16"/>
        </w:rPr>
        <w:t xml:space="preserve"> 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Совет </w:t>
      </w:r>
      <w:r w:rsidR="0025114A" w:rsidRPr="00FF0017">
        <w:rPr>
          <w:rFonts w:ascii="Times New Roman" w:hAnsi="Times New Roman" w:cs="Times New Roman"/>
          <w:sz w:val="16"/>
          <w:szCs w:val="16"/>
        </w:rPr>
        <w:t>правомочен принимать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 решения, если в заседании приняли участие не менее 2/3</w:t>
      </w:r>
      <w:r w:rsidRPr="00FF0017">
        <w:rPr>
          <w:rFonts w:ascii="Times New Roman" w:hAnsi="Times New Roman" w:cs="Times New Roman"/>
          <w:sz w:val="16"/>
          <w:szCs w:val="16"/>
        </w:rPr>
        <w:t xml:space="preserve"> от общего числа действующих членов Совета. 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Решения принимаются </w:t>
      </w:r>
      <w:r w:rsidR="0025114A" w:rsidRPr="00FF0017">
        <w:rPr>
          <w:rFonts w:ascii="Times New Roman" w:hAnsi="Times New Roman" w:cs="Times New Roman"/>
          <w:sz w:val="16"/>
          <w:szCs w:val="16"/>
        </w:rPr>
        <w:t>открытым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 голосовани</w:t>
      </w:r>
      <w:r w:rsidR="0025114A" w:rsidRPr="00FF0017">
        <w:rPr>
          <w:rFonts w:ascii="Times New Roman" w:hAnsi="Times New Roman" w:cs="Times New Roman"/>
          <w:sz w:val="16"/>
          <w:szCs w:val="16"/>
        </w:rPr>
        <w:t>ем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 простым большинством</w:t>
      </w:r>
      <w:r w:rsidR="0025114A" w:rsidRPr="00FF0017">
        <w:rPr>
          <w:rFonts w:ascii="Times New Roman" w:hAnsi="Times New Roman" w:cs="Times New Roman"/>
          <w:sz w:val="16"/>
          <w:szCs w:val="16"/>
        </w:rPr>
        <w:t xml:space="preserve"> от общего числа действующих членов Совета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435CD" w:rsidRPr="00FF0017" w:rsidRDefault="006435CD" w:rsidP="00FF0017">
      <w:pPr>
        <w:shd w:val="clear" w:color="auto" w:fill="FFFFFF"/>
        <w:ind w:firstLine="540"/>
        <w:contextualSpacing w:val="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>Предложенная инициатором заседания повестка дня может быть изменена только в случае, если на заседании присутствуют все члены Совета дома и они согласны на изменение пе</w:t>
      </w:r>
      <w:r w:rsidR="00B55BA6" w:rsidRPr="00FF0017">
        <w:rPr>
          <w:rFonts w:ascii="Times New Roman" w:hAnsi="Times New Roman" w:cs="Times New Roman"/>
          <w:sz w:val="16"/>
          <w:szCs w:val="16"/>
        </w:rPr>
        <w:t>речня рассматриваемых вопросов.</w:t>
      </w:r>
    </w:p>
    <w:p w:rsidR="00AC01E3" w:rsidRPr="00FF0017" w:rsidRDefault="00AC01E3" w:rsidP="00FF0017">
      <w:pPr>
        <w:shd w:val="clear" w:color="auto" w:fill="FFFFFF"/>
        <w:ind w:firstLine="540"/>
        <w:contextualSpacing w:val="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 xml:space="preserve">Протокол заседания составляется </w:t>
      </w:r>
      <w:r w:rsidR="00A97319" w:rsidRPr="00FF0017">
        <w:rPr>
          <w:rFonts w:ascii="Times New Roman" w:hAnsi="Times New Roman" w:cs="Times New Roman"/>
          <w:sz w:val="16"/>
          <w:szCs w:val="16"/>
        </w:rPr>
        <w:t xml:space="preserve">выбранным на заседании секретарем </w:t>
      </w:r>
      <w:r w:rsidRPr="00FF0017">
        <w:rPr>
          <w:rFonts w:ascii="Times New Roman" w:hAnsi="Times New Roman" w:cs="Times New Roman"/>
          <w:sz w:val="16"/>
          <w:szCs w:val="16"/>
        </w:rPr>
        <w:t xml:space="preserve">в свободной форме, с указанием обсуждаемых вопросов, результатов голосования и подписывается </w:t>
      </w:r>
      <w:r w:rsidR="00DC7F88" w:rsidRPr="00FF0017">
        <w:rPr>
          <w:rFonts w:ascii="Times New Roman" w:hAnsi="Times New Roman" w:cs="Times New Roman"/>
          <w:sz w:val="16"/>
          <w:szCs w:val="16"/>
        </w:rPr>
        <w:t xml:space="preserve">всеми </w:t>
      </w:r>
      <w:r w:rsidR="00A97319" w:rsidRPr="00FF0017">
        <w:rPr>
          <w:rFonts w:ascii="Times New Roman" w:hAnsi="Times New Roman" w:cs="Times New Roman"/>
          <w:sz w:val="16"/>
          <w:szCs w:val="16"/>
        </w:rPr>
        <w:t xml:space="preserve">членами Совета, </w:t>
      </w:r>
      <w:r w:rsidRPr="00FF0017">
        <w:rPr>
          <w:rFonts w:ascii="Times New Roman" w:hAnsi="Times New Roman" w:cs="Times New Roman"/>
          <w:sz w:val="16"/>
          <w:szCs w:val="16"/>
        </w:rPr>
        <w:t xml:space="preserve">принявшими </w:t>
      </w:r>
      <w:r w:rsidR="00A97319" w:rsidRPr="00FF0017">
        <w:rPr>
          <w:rFonts w:ascii="Times New Roman" w:hAnsi="Times New Roman" w:cs="Times New Roman"/>
          <w:sz w:val="16"/>
          <w:szCs w:val="16"/>
        </w:rPr>
        <w:t xml:space="preserve">участие </w:t>
      </w:r>
      <w:r w:rsidRPr="00FF0017">
        <w:rPr>
          <w:rFonts w:ascii="Times New Roman" w:hAnsi="Times New Roman" w:cs="Times New Roman"/>
          <w:sz w:val="16"/>
          <w:szCs w:val="16"/>
        </w:rPr>
        <w:t>в заседании.</w:t>
      </w:r>
      <w:r w:rsidR="0093051F" w:rsidRPr="00FF0017">
        <w:rPr>
          <w:rFonts w:ascii="Times New Roman" w:hAnsi="Times New Roman" w:cs="Times New Roman"/>
          <w:sz w:val="16"/>
          <w:szCs w:val="16"/>
        </w:rPr>
        <w:t xml:space="preserve"> При наличии замечаний к заседанию, протоколу член Совета вправе письменно изложить их в протоколе при его подписании.</w:t>
      </w:r>
    </w:p>
    <w:p w:rsidR="006476C7" w:rsidRPr="00FF0017" w:rsidRDefault="006476C7" w:rsidP="00FF0017">
      <w:pPr>
        <w:shd w:val="clear" w:color="auto" w:fill="FFFFFF"/>
        <w:ind w:firstLine="540"/>
        <w:contextualSpacing w:val="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 xml:space="preserve">Решения Совета доводятся </w:t>
      </w:r>
      <w:r w:rsidR="003B4447" w:rsidRPr="00FF0017">
        <w:rPr>
          <w:rFonts w:ascii="Times New Roman" w:hAnsi="Times New Roman" w:cs="Times New Roman"/>
          <w:sz w:val="16"/>
          <w:szCs w:val="16"/>
        </w:rPr>
        <w:t>Совет</w:t>
      </w:r>
      <w:r w:rsidR="008F0954" w:rsidRPr="00FF0017">
        <w:rPr>
          <w:rFonts w:ascii="Times New Roman" w:hAnsi="Times New Roman" w:cs="Times New Roman"/>
          <w:sz w:val="16"/>
          <w:szCs w:val="16"/>
        </w:rPr>
        <w:t>ом</w:t>
      </w:r>
      <w:r w:rsidR="003B4447" w:rsidRPr="00FF0017">
        <w:rPr>
          <w:rFonts w:ascii="Times New Roman" w:hAnsi="Times New Roman" w:cs="Times New Roman"/>
          <w:sz w:val="16"/>
          <w:szCs w:val="16"/>
        </w:rPr>
        <w:t xml:space="preserve"> </w:t>
      </w:r>
      <w:r w:rsidRPr="00FF0017">
        <w:rPr>
          <w:rFonts w:ascii="Times New Roman" w:hAnsi="Times New Roman" w:cs="Times New Roman"/>
          <w:sz w:val="16"/>
          <w:szCs w:val="16"/>
        </w:rPr>
        <w:t>до сведения собственников путем вывешивания сообщений в общедоступных местах.</w:t>
      </w:r>
      <w:r w:rsidR="003B4447" w:rsidRPr="00FF0017">
        <w:rPr>
          <w:rFonts w:ascii="Times New Roman" w:hAnsi="Times New Roman" w:cs="Times New Roman"/>
          <w:sz w:val="16"/>
          <w:szCs w:val="16"/>
        </w:rPr>
        <w:t xml:space="preserve"> Решения Совета по предложениям (вопросам) от УК также направляются в саму УК.</w:t>
      </w:r>
    </w:p>
    <w:p w:rsidR="008A720D" w:rsidRPr="00FF0017" w:rsidRDefault="008A720D" w:rsidP="00FF0017">
      <w:pPr>
        <w:shd w:val="clear" w:color="auto" w:fill="FFFFFF"/>
        <w:ind w:firstLine="540"/>
        <w:contextualSpacing w:val="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 xml:space="preserve">Решения Совета могут быть </w:t>
      </w:r>
      <w:r w:rsidR="006476C7" w:rsidRPr="00FF0017">
        <w:rPr>
          <w:rFonts w:ascii="Times New Roman" w:hAnsi="Times New Roman" w:cs="Times New Roman"/>
          <w:sz w:val="16"/>
          <w:szCs w:val="16"/>
        </w:rPr>
        <w:t xml:space="preserve">изменены или </w:t>
      </w:r>
      <w:r w:rsidRPr="00FF0017">
        <w:rPr>
          <w:rFonts w:ascii="Times New Roman" w:hAnsi="Times New Roman" w:cs="Times New Roman"/>
          <w:sz w:val="16"/>
          <w:szCs w:val="16"/>
        </w:rPr>
        <w:t xml:space="preserve">отменены </w:t>
      </w:r>
      <w:r w:rsidR="006476C7" w:rsidRPr="00FF0017">
        <w:rPr>
          <w:rFonts w:ascii="Times New Roman" w:hAnsi="Times New Roman" w:cs="Times New Roman"/>
          <w:sz w:val="16"/>
          <w:szCs w:val="16"/>
        </w:rPr>
        <w:t>другим решением Совета или решением ОСС</w:t>
      </w:r>
      <w:r w:rsidRPr="00FF001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668B9" w:rsidRPr="00FF0017" w:rsidRDefault="007668B9" w:rsidP="00FF0017">
      <w:pPr>
        <w:shd w:val="clear" w:color="auto" w:fill="FFFFFF"/>
        <w:ind w:firstLine="540"/>
        <w:contextualSpacing w:val="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>Протоколы заседаний, переписка Совета МКД с иными лицами и другие документы, связанные с деятельностью Совета,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 хранятся у </w:t>
      </w:r>
      <w:r w:rsidRPr="00FF0017">
        <w:rPr>
          <w:rFonts w:ascii="Times New Roman" w:hAnsi="Times New Roman" w:cs="Times New Roman"/>
          <w:sz w:val="16"/>
          <w:szCs w:val="16"/>
        </w:rPr>
        <w:t>п</w:t>
      </w:r>
      <w:r w:rsidR="008A720D" w:rsidRPr="00FF0017">
        <w:rPr>
          <w:rFonts w:ascii="Times New Roman" w:hAnsi="Times New Roman" w:cs="Times New Roman"/>
          <w:sz w:val="16"/>
          <w:szCs w:val="16"/>
        </w:rPr>
        <w:t>редседателя</w:t>
      </w:r>
      <w:r w:rsidRPr="00FF0017">
        <w:rPr>
          <w:rFonts w:ascii="Times New Roman" w:hAnsi="Times New Roman" w:cs="Times New Roman"/>
          <w:sz w:val="16"/>
          <w:szCs w:val="16"/>
        </w:rPr>
        <w:t xml:space="preserve"> Совета, </w:t>
      </w:r>
      <w:r w:rsidR="008F0954" w:rsidRPr="00FF0017">
        <w:rPr>
          <w:rFonts w:ascii="Times New Roman" w:hAnsi="Times New Roman" w:cs="Times New Roman"/>
          <w:sz w:val="16"/>
          <w:szCs w:val="16"/>
        </w:rPr>
        <w:t>или члена Совета домов, выбранного на собрании</w:t>
      </w:r>
      <w:r w:rsidR="007642FB" w:rsidRPr="00FF0017">
        <w:rPr>
          <w:rFonts w:ascii="Times New Roman" w:hAnsi="Times New Roman" w:cs="Times New Roman"/>
          <w:sz w:val="16"/>
          <w:szCs w:val="16"/>
        </w:rPr>
        <w:t xml:space="preserve"> </w:t>
      </w:r>
      <w:r w:rsidR="008F0954" w:rsidRPr="00FF0017">
        <w:rPr>
          <w:rFonts w:ascii="Times New Roman" w:hAnsi="Times New Roman" w:cs="Times New Roman"/>
          <w:sz w:val="16"/>
          <w:szCs w:val="16"/>
        </w:rPr>
        <w:t>Совета МКД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. </w:t>
      </w:r>
      <w:r w:rsidRPr="00FF0017">
        <w:rPr>
          <w:rFonts w:ascii="Times New Roman" w:hAnsi="Times New Roman" w:cs="Times New Roman"/>
          <w:sz w:val="16"/>
          <w:szCs w:val="16"/>
        </w:rPr>
        <w:t xml:space="preserve">Все члены Совета </w:t>
      </w:r>
      <w:r w:rsidR="00BE3F86" w:rsidRPr="00FF0017">
        <w:rPr>
          <w:rFonts w:ascii="Times New Roman" w:hAnsi="Times New Roman" w:cs="Times New Roman"/>
          <w:sz w:val="16"/>
          <w:szCs w:val="16"/>
        </w:rPr>
        <w:t>могут знакомиться с</w:t>
      </w:r>
      <w:r w:rsidRPr="00FF0017">
        <w:rPr>
          <w:rFonts w:ascii="Times New Roman" w:hAnsi="Times New Roman" w:cs="Times New Roman"/>
          <w:sz w:val="16"/>
          <w:szCs w:val="16"/>
        </w:rPr>
        <w:t xml:space="preserve"> этим</w:t>
      </w:r>
      <w:r w:rsidR="00BE3F86" w:rsidRPr="00FF0017">
        <w:rPr>
          <w:rFonts w:ascii="Times New Roman" w:hAnsi="Times New Roman" w:cs="Times New Roman"/>
          <w:sz w:val="16"/>
          <w:szCs w:val="16"/>
        </w:rPr>
        <w:t>и</w:t>
      </w:r>
      <w:r w:rsidRPr="00FF0017">
        <w:rPr>
          <w:rFonts w:ascii="Times New Roman" w:hAnsi="Times New Roman" w:cs="Times New Roman"/>
          <w:sz w:val="16"/>
          <w:szCs w:val="16"/>
        </w:rPr>
        <w:t xml:space="preserve"> документам</w:t>
      </w:r>
      <w:r w:rsidR="00BE3F86" w:rsidRPr="00FF0017">
        <w:rPr>
          <w:rFonts w:ascii="Times New Roman" w:hAnsi="Times New Roman" w:cs="Times New Roman"/>
          <w:sz w:val="16"/>
          <w:szCs w:val="16"/>
        </w:rPr>
        <w:t>и</w:t>
      </w:r>
      <w:r w:rsidRPr="00FF001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A720D" w:rsidRPr="00FF0017" w:rsidRDefault="007668B9" w:rsidP="00FF0017">
      <w:pPr>
        <w:shd w:val="clear" w:color="auto" w:fill="FFFFFF"/>
        <w:ind w:firstLine="540"/>
        <w:contextualSpacing w:val="0"/>
        <w:rPr>
          <w:rFonts w:ascii="Times New Roman" w:hAnsi="Times New Roman" w:cs="Times New Roman"/>
          <w:sz w:val="16"/>
          <w:szCs w:val="16"/>
        </w:rPr>
      </w:pPr>
      <w:r w:rsidRPr="00FF0017">
        <w:rPr>
          <w:rFonts w:ascii="Times New Roman" w:hAnsi="Times New Roman" w:cs="Times New Roman"/>
          <w:sz w:val="16"/>
          <w:szCs w:val="16"/>
        </w:rPr>
        <w:t xml:space="preserve">При переизбрании Совета документы передаются под расписку вновь избранному председателю </w:t>
      </w:r>
      <w:r w:rsidR="008A720D" w:rsidRPr="00FF0017">
        <w:rPr>
          <w:rFonts w:ascii="Times New Roman" w:hAnsi="Times New Roman" w:cs="Times New Roman"/>
          <w:sz w:val="16"/>
          <w:szCs w:val="16"/>
        </w:rPr>
        <w:t>в течени</w:t>
      </w:r>
      <w:r w:rsidRPr="00FF0017">
        <w:rPr>
          <w:rFonts w:ascii="Times New Roman" w:hAnsi="Times New Roman" w:cs="Times New Roman"/>
          <w:sz w:val="16"/>
          <w:szCs w:val="16"/>
        </w:rPr>
        <w:t>е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 </w:t>
      </w:r>
      <w:r w:rsidR="005C51F3" w:rsidRPr="00FF0017">
        <w:rPr>
          <w:rFonts w:ascii="Times New Roman" w:hAnsi="Times New Roman" w:cs="Times New Roman"/>
          <w:sz w:val="16"/>
          <w:szCs w:val="16"/>
        </w:rPr>
        <w:t>5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 </w:t>
      </w:r>
      <w:r w:rsidRPr="00FF0017">
        <w:rPr>
          <w:rFonts w:ascii="Times New Roman" w:hAnsi="Times New Roman" w:cs="Times New Roman"/>
          <w:sz w:val="16"/>
          <w:szCs w:val="16"/>
        </w:rPr>
        <w:t xml:space="preserve">календарных </w:t>
      </w:r>
      <w:r w:rsidR="008A720D" w:rsidRPr="00FF0017">
        <w:rPr>
          <w:rFonts w:ascii="Times New Roman" w:hAnsi="Times New Roman" w:cs="Times New Roman"/>
          <w:sz w:val="16"/>
          <w:szCs w:val="16"/>
        </w:rPr>
        <w:t xml:space="preserve">дней </w:t>
      </w:r>
      <w:r w:rsidRPr="00FF0017">
        <w:rPr>
          <w:rFonts w:ascii="Times New Roman" w:hAnsi="Times New Roman" w:cs="Times New Roman"/>
          <w:sz w:val="16"/>
          <w:szCs w:val="16"/>
        </w:rPr>
        <w:t>с момента доведения решения ОСС до сведения собственников</w:t>
      </w:r>
      <w:r w:rsidR="008A720D" w:rsidRPr="00FF0017">
        <w:rPr>
          <w:rFonts w:ascii="Times New Roman" w:hAnsi="Times New Roman" w:cs="Times New Roman"/>
          <w:sz w:val="16"/>
          <w:szCs w:val="16"/>
        </w:rPr>
        <w:t>.</w:t>
      </w:r>
    </w:p>
    <w:p w:rsidR="006C6B55" w:rsidRPr="00FF0017" w:rsidRDefault="0086501E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</w:t>
      </w:r>
      <w:r w:rsidR="006C6B55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О</w:t>
      </w:r>
      <w:r w:rsidR="0041141F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тчетность и о</w:t>
      </w:r>
      <w:r w:rsidR="006C6B55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тветственность членов Совета.</w:t>
      </w:r>
    </w:p>
    <w:p w:rsidR="0041141F" w:rsidRPr="00FF0017" w:rsidRDefault="0041141F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6" w:name="dst101146"/>
      <w:bookmarkEnd w:id="16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проведении годового ОСС в повестку дня собрания включается вопрос об утверждении отчета Совета МКД. </w:t>
      </w:r>
      <w:r w:rsidR="00E750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Отчет должен содержать</w:t>
      </w:r>
      <w:r w:rsidR="00821F44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</w:t>
      </w:r>
      <w:r w:rsidR="00E7509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525730" w:rsidRPr="00FF0017" w:rsidRDefault="0052573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821F44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выявленных Советом фактах нарушения нормативов качества или периодичности оказания услуг и (или) выполнения работ по содержанию и ремонту общего имущества, не</w:t>
      </w:r>
      <w:r w:rsidR="0086501E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предоставления коммунальных услуг или предоставлении коммунальных услуг ненадлежащего качества;</w:t>
      </w:r>
      <w:proofErr w:type="gramEnd"/>
    </w:p>
    <w:p w:rsidR="00E75095" w:rsidRPr="00FF0017" w:rsidRDefault="00525730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об обращениях Совета, в том числе председателя, в </w:t>
      </w:r>
      <w:r w:rsidR="00BE3F86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УК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выполнении полномочий Совета МКД и о результатах рассмотрения таких обращений;</w:t>
      </w:r>
    </w:p>
    <w:p w:rsidR="00525730" w:rsidRPr="00FF0017" w:rsidRDefault="00F369EE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об обращениях Совета, в том числе председателя, в </w:t>
      </w:r>
      <w:r w:rsidR="00CB3B53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органы государственной власти и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местного самоуправления при выполнении полномочий Совета МКД и о результатах рассмотрения таких обращений</w:t>
      </w:r>
      <w:r w:rsidR="00821F44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821F44" w:rsidRPr="00FF0017" w:rsidRDefault="00821F44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- о расходах Совета, связанных с выполнением Советом своих полномочий, их возмещении (в случае принятия такого решения на ОСС) с подтверждением целев</w:t>
      </w:r>
      <w:r w:rsidR="00CD446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использовани</w:t>
      </w:r>
      <w:r w:rsidR="007F132E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D446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полученных 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средств</w:t>
      </w:r>
      <w:r w:rsidR="00CD446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C6B55" w:rsidRPr="00FF0017" w:rsidRDefault="004A6909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="006C6B5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ри ненадлежащем исполнении своих обязанностей </w:t>
      </w:r>
      <w:r w:rsidR="00312F1D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Совет </w:t>
      </w:r>
      <w:r w:rsidR="006C6B5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может быть досрочно переизбран </w:t>
      </w:r>
      <w:r w:rsidR="00312F1D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ОСС</w:t>
      </w:r>
      <w:r w:rsidR="006C6B55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312F1D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решении ОСС должно быть указано, в чем заключается и чем подтверждается ненадлежащее исполнение обязанностей.</w:t>
      </w:r>
      <w:r w:rsidR="0041141F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Совет при проведении собрания по такому вопросу вправе </w:t>
      </w:r>
      <w:r w:rsidR="00D65E0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любое время до оформления результатов голосования </w:t>
      </w:r>
      <w:r w:rsidR="0041141F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представить </w:t>
      </w:r>
      <w:r w:rsidR="00D65E0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письменные </w:t>
      </w:r>
      <w:r w:rsidR="0041141F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возражения, которые доводятся до собственников любым образом по усмотрению Совета, а также прикладываются к протоколу ОСС. </w:t>
      </w:r>
    </w:p>
    <w:p w:rsidR="005C11E6" w:rsidRPr="00FF0017" w:rsidRDefault="0086501E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8</w:t>
      </w:r>
      <w:r w:rsidR="005C11E6" w:rsidRPr="00FF00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Действие Положения о Совете МКД.</w:t>
      </w:r>
    </w:p>
    <w:p w:rsidR="005C11E6" w:rsidRPr="00FF0017" w:rsidRDefault="005C11E6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Данное Положение о Совете МКД вступает в силу с момента доведения до сведения собственников решений ОСС, на котором </w:t>
      </w:r>
      <w:r w:rsidR="00B114CC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Положение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было утверждено, и может быть изменено или признано утратившим силу по решению нового ОСС.</w:t>
      </w:r>
    </w:p>
    <w:p w:rsidR="004A6909" w:rsidRPr="00FF0017" w:rsidRDefault="00B74776" w:rsidP="00FF0017">
      <w:pPr>
        <w:shd w:val="clear" w:color="auto" w:fill="FFFFFF"/>
        <w:ind w:firstLine="540"/>
        <w:contextualSpacing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Вопросы взаимодействия УК и Совета могут также содержаться в условиях договора управления</w:t>
      </w:r>
      <w:r w:rsidR="0074254C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МКД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которые в случае расхождения с Положением, считаются приорите</w:t>
      </w:r>
      <w:r w:rsidR="0074254C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ными</w:t>
      </w:r>
      <w:r w:rsidR="0074254C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отношению к Положению до окончания срока </w:t>
      </w:r>
      <w:r w:rsidR="00CB7558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действия </w:t>
      </w:r>
      <w:r w:rsidR="0074254C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договора управления.</w:t>
      </w:r>
      <w:r w:rsidR="004A6909" w:rsidRPr="00FF00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sectPr w:rsidR="004A6909" w:rsidRPr="00FF0017" w:rsidSect="00FF0017">
      <w:footerReference w:type="even" r:id="rId9"/>
      <w:footerReference w:type="default" r:id="rId10"/>
      <w:footerReference w:type="first" r:id="rId11"/>
      <w:type w:val="continuous"/>
      <w:pgSz w:w="11906" w:h="16838"/>
      <w:pgMar w:top="425" w:right="424" w:bottom="425" w:left="567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9E" w:rsidRDefault="0081429E" w:rsidP="002962B7">
      <w:r>
        <w:separator/>
      </w:r>
    </w:p>
  </w:endnote>
  <w:endnote w:type="continuationSeparator" w:id="0">
    <w:p w:rsidR="0081429E" w:rsidRDefault="0081429E" w:rsidP="0029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C8" w:rsidRDefault="00B544C8" w:rsidP="00B544C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544C8" w:rsidRDefault="00B544C8" w:rsidP="00B544C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991084"/>
      <w:docPartObj>
        <w:docPartGallery w:val="Page Numbers (Bottom of Page)"/>
        <w:docPartUnique/>
      </w:docPartObj>
    </w:sdtPr>
    <w:sdtContent>
      <w:p w:rsidR="00FF0017" w:rsidRDefault="00FF00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37">
          <w:rPr>
            <w:noProof/>
          </w:rPr>
          <w:t>2</w:t>
        </w:r>
        <w:r>
          <w:fldChar w:fldCharType="end"/>
        </w:r>
      </w:p>
    </w:sdtContent>
  </w:sdt>
  <w:p w:rsidR="00B544C8" w:rsidRPr="00E87748" w:rsidRDefault="00B544C8" w:rsidP="00B544C8">
    <w:pPr>
      <w:pStyle w:val="aa"/>
      <w:jc w:val="right"/>
      <w:rPr>
        <w:rFonts w:ascii="Verdana" w:hAnsi="Verdana"/>
        <w:i/>
        <w:color w:val="365F91" w:themeColor="accent1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C8" w:rsidRPr="00CA2883" w:rsidRDefault="00B544C8" w:rsidP="00B544C8">
    <w:pPr>
      <w:pStyle w:val="aa"/>
      <w:jc w:val="right"/>
      <w:rPr>
        <w:rFonts w:ascii="Verdana" w:hAnsi="Verdana"/>
        <w:i/>
        <w:sz w:val="16"/>
        <w:szCs w:val="16"/>
      </w:rPr>
    </w:pPr>
  </w:p>
  <w:p w:rsidR="00B544C8" w:rsidRPr="00CA2883" w:rsidRDefault="00B544C8" w:rsidP="00B544C8">
    <w:pPr>
      <w:pStyle w:val="aa"/>
      <w:ind w:left="-284" w:right="360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9E" w:rsidRDefault="0081429E" w:rsidP="002962B7">
      <w:r>
        <w:separator/>
      </w:r>
    </w:p>
  </w:footnote>
  <w:footnote w:type="continuationSeparator" w:id="0">
    <w:p w:rsidR="0081429E" w:rsidRDefault="0081429E" w:rsidP="0029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30ACC6"/>
    <w:lvl w:ilvl="0">
      <w:numFmt w:val="bullet"/>
      <w:lvlText w:val="*"/>
      <w:lvlJc w:val="left"/>
    </w:lvl>
  </w:abstractNum>
  <w:abstractNum w:abstractNumId="1">
    <w:nsid w:val="00000006"/>
    <w:multiLevelType w:val="hybridMultilevel"/>
    <w:tmpl w:val="6E00876C"/>
    <w:lvl w:ilvl="0" w:tplc="D1369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633C4"/>
    <w:multiLevelType w:val="hybridMultilevel"/>
    <w:tmpl w:val="3AE4AD66"/>
    <w:lvl w:ilvl="0" w:tplc="04190011">
      <w:start w:val="8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59E"/>
    <w:multiLevelType w:val="hybridMultilevel"/>
    <w:tmpl w:val="01A6A0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583BC6"/>
    <w:multiLevelType w:val="hybridMultilevel"/>
    <w:tmpl w:val="7F5445BE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B471BE"/>
    <w:multiLevelType w:val="hybridMultilevel"/>
    <w:tmpl w:val="9834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A36F9"/>
    <w:multiLevelType w:val="hybridMultilevel"/>
    <w:tmpl w:val="5D0E35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FC1E39"/>
    <w:multiLevelType w:val="hybridMultilevel"/>
    <w:tmpl w:val="4D04EF7C"/>
    <w:lvl w:ilvl="0" w:tplc="5B5AFFAE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1F0810"/>
    <w:multiLevelType w:val="hybridMultilevel"/>
    <w:tmpl w:val="08D6368C"/>
    <w:lvl w:ilvl="0" w:tplc="806EA37A">
      <w:start w:val="8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E168E5"/>
    <w:multiLevelType w:val="hybridMultilevel"/>
    <w:tmpl w:val="B6BA95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BD2AD7"/>
    <w:multiLevelType w:val="hybridMultilevel"/>
    <w:tmpl w:val="5BDC7120"/>
    <w:lvl w:ilvl="0" w:tplc="353CAB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5E75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610BD3"/>
    <w:multiLevelType w:val="hybridMultilevel"/>
    <w:tmpl w:val="2D4E6874"/>
    <w:lvl w:ilvl="0" w:tplc="B6D21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76162B"/>
    <w:multiLevelType w:val="hybridMultilevel"/>
    <w:tmpl w:val="9A4CBE56"/>
    <w:lvl w:ilvl="0" w:tplc="E516429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FE43EC"/>
    <w:multiLevelType w:val="hybridMultilevel"/>
    <w:tmpl w:val="DAF8D740"/>
    <w:lvl w:ilvl="0" w:tplc="5C6651C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BC60E70"/>
    <w:multiLevelType w:val="hybridMultilevel"/>
    <w:tmpl w:val="58647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7A281E"/>
    <w:multiLevelType w:val="hybridMultilevel"/>
    <w:tmpl w:val="6CD4A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96B1E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>
    <w:nsid w:val="68461199"/>
    <w:multiLevelType w:val="hybridMultilevel"/>
    <w:tmpl w:val="89E24C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2E508CF"/>
    <w:multiLevelType w:val="hybridMultilevel"/>
    <w:tmpl w:val="1982D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8F1122F"/>
    <w:multiLevelType w:val="hybridMultilevel"/>
    <w:tmpl w:val="97064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DC7E87"/>
    <w:multiLevelType w:val="hybridMultilevel"/>
    <w:tmpl w:val="82C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1"/>
  </w:num>
  <w:num w:numId="7">
    <w:abstractNumId w:val="18"/>
  </w:num>
  <w:num w:numId="8">
    <w:abstractNumId w:val="19"/>
  </w:num>
  <w:num w:numId="9">
    <w:abstractNumId w:val="3"/>
  </w:num>
  <w:num w:numId="10">
    <w:abstractNumId w:val="6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2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1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  <w:num w:numId="22">
    <w:abstractNumId w:val="2"/>
  </w:num>
  <w:num w:numId="23">
    <w:abstractNumId w:val="8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BF"/>
    <w:rsid w:val="00003C5C"/>
    <w:rsid w:val="00005581"/>
    <w:rsid w:val="000073A4"/>
    <w:rsid w:val="00007DDA"/>
    <w:rsid w:val="00015692"/>
    <w:rsid w:val="000329E8"/>
    <w:rsid w:val="000332A1"/>
    <w:rsid w:val="00036C76"/>
    <w:rsid w:val="0004144D"/>
    <w:rsid w:val="000419B7"/>
    <w:rsid w:val="00042C50"/>
    <w:rsid w:val="000441AC"/>
    <w:rsid w:val="00044FF8"/>
    <w:rsid w:val="0006158C"/>
    <w:rsid w:val="00065EFB"/>
    <w:rsid w:val="00080E8E"/>
    <w:rsid w:val="00082F9E"/>
    <w:rsid w:val="00091759"/>
    <w:rsid w:val="00091C78"/>
    <w:rsid w:val="000959C5"/>
    <w:rsid w:val="000A3416"/>
    <w:rsid w:val="000A5EE5"/>
    <w:rsid w:val="000A6614"/>
    <w:rsid w:val="000B006E"/>
    <w:rsid w:val="000B10AB"/>
    <w:rsid w:val="000B4293"/>
    <w:rsid w:val="000B6AC2"/>
    <w:rsid w:val="000C1938"/>
    <w:rsid w:val="000C6AE9"/>
    <w:rsid w:val="000C7209"/>
    <w:rsid w:val="000E0F16"/>
    <w:rsid w:val="000E1287"/>
    <w:rsid w:val="000E7AA7"/>
    <w:rsid w:val="000F341D"/>
    <w:rsid w:val="000F6BC3"/>
    <w:rsid w:val="00102167"/>
    <w:rsid w:val="00102688"/>
    <w:rsid w:val="001038CA"/>
    <w:rsid w:val="001050EE"/>
    <w:rsid w:val="00105A2C"/>
    <w:rsid w:val="00112BBA"/>
    <w:rsid w:val="00115878"/>
    <w:rsid w:val="0011718E"/>
    <w:rsid w:val="0012180B"/>
    <w:rsid w:val="00124AD0"/>
    <w:rsid w:val="00126353"/>
    <w:rsid w:val="001264CC"/>
    <w:rsid w:val="001373D9"/>
    <w:rsid w:val="0014142F"/>
    <w:rsid w:val="00143BB6"/>
    <w:rsid w:val="00146FD0"/>
    <w:rsid w:val="001471C2"/>
    <w:rsid w:val="00153B7B"/>
    <w:rsid w:val="00156EF2"/>
    <w:rsid w:val="00160595"/>
    <w:rsid w:val="001620A5"/>
    <w:rsid w:val="001625A1"/>
    <w:rsid w:val="00163089"/>
    <w:rsid w:val="001638ED"/>
    <w:rsid w:val="00167592"/>
    <w:rsid w:val="00167A67"/>
    <w:rsid w:val="001727C5"/>
    <w:rsid w:val="00181B19"/>
    <w:rsid w:val="00185461"/>
    <w:rsid w:val="00194762"/>
    <w:rsid w:val="00194D4F"/>
    <w:rsid w:val="00194EED"/>
    <w:rsid w:val="001A71D5"/>
    <w:rsid w:val="001B6589"/>
    <w:rsid w:val="001B721C"/>
    <w:rsid w:val="001B79F6"/>
    <w:rsid w:val="001C5195"/>
    <w:rsid w:val="001C5B1B"/>
    <w:rsid w:val="001C65DE"/>
    <w:rsid w:val="001E0398"/>
    <w:rsid w:val="001E6E1C"/>
    <w:rsid w:val="001F18F8"/>
    <w:rsid w:val="001F7B9A"/>
    <w:rsid w:val="00202FAC"/>
    <w:rsid w:val="002057EB"/>
    <w:rsid w:val="0020720C"/>
    <w:rsid w:val="002234FA"/>
    <w:rsid w:val="00224868"/>
    <w:rsid w:val="00224E19"/>
    <w:rsid w:val="00234DE1"/>
    <w:rsid w:val="002479FC"/>
    <w:rsid w:val="0025114A"/>
    <w:rsid w:val="002669B2"/>
    <w:rsid w:val="00274CD3"/>
    <w:rsid w:val="002771C1"/>
    <w:rsid w:val="00277D77"/>
    <w:rsid w:val="00286676"/>
    <w:rsid w:val="002962B7"/>
    <w:rsid w:val="002A3934"/>
    <w:rsid w:val="002A52E7"/>
    <w:rsid w:val="002A7034"/>
    <w:rsid w:val="002B4151"/>
    <w:rsid w:val="002B4632"/>
    <w:rsid w:val="002C4D3C"/>
    <w:rsid w:val="002D36F1"/>
    <w:rsid w:val="002E4521"/>
    <w:rsid w:val="002F10E1"/>
    <w:rsid w:val="002F4F70"/>
    <w:rsid w:val="002F5DB3"/>
    <w:rsid w:val="00305F9D"/>
    <w:rsid w:val="003075BF"/>
    <w:rsid w:val="00311342"/>
    <w:rsid w:val="00312F1D"/>
    <w:rsid w:val="00316847"/>
    <w:rsid w:val="00316A82"/>
    <w:rsid w:val="00316EBE"/>
    <w:rsid w:val="00332676"/>
    <w:rsid w:val="0034404A"/>
    <w:rsid w:val="00351927"/>
    <w:rsid w:val="00353E2D"/>
    <w:rsid w:val="0036027A"/>
    <w:rsid w:val="003674AB"/>
    <w:rsid w:val="00377621"/>
    <w:rsid w:val="00387BC1"/>
    <w:rsid w:val="0039031C"/>
    <w:rsid w:val="003949C8"/>
    <w:rsid w:val="00397E8B"/>
    <w:rsid w:val="003A2EAB"/>
    <w:rsid w:val="003A3F8A"/>
    <w:rsid w:val="003B02BC"/>
    <w:rsid w:val="003B34F3"/>
    <w:rsid w:val="003B4447"/>
    <w:rsid w:val="003C244F"/>
    <w:rsid w:val="003D0A4B"/>
    <w:rsid w:val="003D7E4F"/>
    <w:rsid w:val="003E1936"/>
    <w:rsid w:val="003E28A3"/>
    <w:rsid w:val="003F3977"/>
    <w:rsid w:val="003F44BB"/>
    <w:rsid w:val="003F5E25"/>
    <w:rsid w:val="003F6B54"/>
    <w:rsid w:val="0041141F"/>
    <w:rsid w:val="0041216C"/>
    <w:rsid w:val="00421358"/>
    <w:rsid w:val="004319B1"/>
    <w:rsid w:val="004341AB"/>
    <w:rsid w:val="004353C9"/>
    <w:rsid w:val="00437CAE"/>
    <w:rsid w:val="00441881"/>
    <w:rsid w:val="00450566"/>
    <w:rsid w:val="00453D4B"/>
    <w:rsid w:val="0045585B"/>
    <w:rsid w:val="00455CD9"/>
    <w:rsid w:val="00472898"/>
    <w:rsid w:val="00483508"/>
    <w:rsid w:val="0049011B"/>
    <w:rsid w:val="004A3D67"/>
    <w:rsid w:val="004A6909"/>
    <w:rsid w:val="004B12A0"/>
    <w:rsid w:val="004B2209"/>
    <w:rsid w:val="004B5E99"/>
    <w:rsid w:val="004B6A63"/>
    <w:rsid w:val="004C1ABC"/>
    <w:rsid w:val="004C3778"/>
    <w:rsid w:val="004C3795"/>
    <w:rsid w:val="004D2393"/>
    <w:rsid w:val="004E26DF"/>
    <w:rsid w:val="004E74B8"/>
    <w:rsid w:val="004F2C09"/>
    <w:rsid w:val="004F7FA2"/>
    <w:rsid w:val="00507785"/>
    <w:rsid w:val="00512DF2"/>
    <w:rsid w:val="00525730"/>
    <w:rsid w:val="00525FD1"/>
    <w:rsid w:val="005351D6"/>
    <w:rsid w:val="0053718F"/>
    <w:rsid w:val="00537212"/>
    <w:rsid w:val="00541D14"/>
    <w:rsid w:val="00545A09"/>
    <w:rsid w:val="005762C6"/>
    <w:rsid w:val="00576EBE"/>
    <w:rsid w:val="00591736"/>
    <w:rsid w:val="00596178"/>
    <w:rsid w:val="005A3715"/>
    <w:rsid w:val="005A7BF5"/>
    <w:rsid w:val="005B1EDB"/>
    <w:rsid w:val="005B507A"/>
    <w:rsid w:val="005B5107"/>
    <w:rsid w:val="005C11E6"/>
    <w:rsid w:val="005C4EA2"/>
    <w:rsid w:val="005C51F3"/>
    <w:rsid w:val="005C55F3"/>
    <w:rsid w:val="005C71FE"/>
    <w:rsid w:val="005E3276"/>
    <w:rsid w:val="005F688A"/>
    <w:rsid w:val="00607033"/>
    <w:rsid w:val="00611254"/>
    <w:rsid w:val="00627768"/>
    <w:rsid w:val="006435CD"/>
    <w:rsid w:val="006476C7"/>
    <w:rsid w:val="0064775E"/>
    <w:rsid w:val="00652E77"/>
    <w:rsid w:val="00654D88"/>
    <w:rsid w:val="00675355"/>
    <w:rsid w:val="006809B8"/>
    <w:rsid w:val="006918C6"/>
    <w:rsid w:val="0069738E"/>
    <w:rsid w:val="006A0866"/>
    <w:rsid w:val="006A398D"/>
    <w:rsid w:val="006A4E18"/>
    <w:rsid w:val="006B429D"/>
    <w:rsid w:val="006C6B55"/>
    <w:rsid w:val="006C7970"/>
    <w:rsid w:val="006E2F43"/>
    <w:rsid w:val="006E59CF"/>
    <w:rsid w:val="006E6DAA"/>
    <w:rsid w:val="006F1198"/>
    <w:rsid w:val="006F5BF4"/>
    <w:rsid w:val="006F63D0"/>
    <w:rsid w:val="007023C1"/>
    <w:rsid w:val="00702D4E"/>
    <w:rsid w:val="00704748"/>
    <w:rsid w:val="00717D3D"/>
    <w:rsid w:val="007230FC"/>
    <w:rsid w:val="00731B85"/>
    <w:rsid w:val="007336B0"/>
    <w:rsid w:val="00740C41"/>
    <w:rsid w:val="0074254C"/>
    <w:rsid w:val="00757026"/>
    <w:rsid w:val="007642FB"/>
    <w:rsid w:val="00764362"/>
    <w:rsid w:val="00764923"/>
    <w:rsid w:val="007668B9"/>
    <w:rsid w:val="00775ADE"/>
    <w:rsid w:val="00781FF4"/>
    <w:rsid w:val="00787CB9"/>
    <w:rsid w:val="00792FA8"/>
    <w:rsid w:val="0079393B"/>
    <w:rsid w:val="007A75F2"/>
    <w:rsid w:val="007B160D"/>
    <w:rsid w:val="007D57D5"/>
    <w:rsid w:val="007E06EB"/>
    <w:rsid w:val="007F132E"/>
    <w:rsid w:val="008001EB"/>
    <w:rsid w:val="0081429E"/>
    <w:rsid w:val="00816E6D"/>
    <w:rsid w:val="00817031"/>
    <w:rsid w:val="00817FF0"/>
    <w:rsid w:val="008205D3"/>
    <w:rsid w:val="00821C2D"/>
    <w:rsid w:val="00821F44"/>
    <w:rsid w:val="00825DEB"/>
    <w:rsid w:val="00831B5C"/>
    <w:rsid w:val="00834EBC"/>
    <w:rsid w:val="008411F5"/>
    <w:rsid w:val="008413DE"/>
    <w:rsid w:val="008417A0"/>
    <w:rsid w:val="008457A8"/>
    <w:rsid w:val="00855DA0"/>
    <w:rsid w:val="0086163E"/>
    <w:rsid w:val="008617CC"/>
    <w:rsid w:val="0086501E"/>
    <w:rsid w:val="00871411"/>
    <w:rsid w:val="00874B2A"/>
    <w:rsid w:val="0087512C"/>
    <w:rsid w:val="00876CD1"/>
    <w:rsid w:val="00880331"/>
    <w:rsid w:val="0088070F"/>
    <w:rsid w:val="0088108A"/>
    <w:rsid w:val="00885854"/>
    <w:rsid w:val="00887643"/>
    <w:rsid w:val="00887B24"/>
    <w:rsid w:val="00891BC7"/>
    <w:rsid w:val="008A2306"/>
    <w:rsid w:val="008A720D"/>
    <w:rsid w:val="008B1A53"/>
    <w:rsid w:val="008C131A"/>
    <w:rsid w:val="008C1C78"/>
    <w:rsid w:val="008C40C0"/>
    <w:rsid w:val="008C4A06"/>
    <w:rsid w:val="008D1D31"/>
    <w:rsid w:val="008D51F1"/>
    <w:rsid w:val="008E0BD2"/>
    <w:rsid w:val="008E6A41"/>
    <w:rsid w:val="008F0954"/>
    <w:rsid w:val="008F2818"/>
    <w:rsid w:val="00906E37"/>
    <w:rsid w:val="00913A6D"/>
    <w:rsid w:val="009152AC"/>
    <w:rsid w:val="009202F0"/>
    <w:rsid w:val="00921D32"/>
    <w:rsid w:val="00922998"/>
    <w:rsid w:val="0093051F"/>
    <w:rsid w:val="009319C5"/>
    <w:rsid w:val="00936434"/>
    <w:rsid w:val="0094435C"/>
    <w:rsid w:val="00947AFE"/>
    <w:rsid w:val="00972E88"/>
    <w:rsid w:val="0097518B"/>
    <w:rsid w:val="00977AE2"/>
    <w:rsid w:val="00982516"/>
    <w:rsid w:val="00986FEA"/>
    <w:rsid w:val="00987C09"/>
    <w:rsid w:val="00994828"/>
    <w:rsid w:val="00994A97"/>
    <w:rsid w:val="009B4EBA"/>
    <w:rsid w:val="009C0372"/>
    <w:rsid w:val="009C4E67"/>
    <w:rsid w:val="009D428D"/>
    <w:rsid w:val="009F7322"/>
    <w:rsid w:val="009F7848"/>
    <w:rsid w:val="00A00895"/>
    <w:rsid w:val="00A07607"/>
    <w:rsid w:val="00A07F3B"/>
    <w:rsid w:val="00A108B7"/>
    <w:rsid w:val="00A1206A"/>
    <w:rsid w:val="00A136F7"/>
    <w:rsid w:val="00A15196"/>
    <w:rsid w:val="00A245B1"/>
    <w:rsid w:val="00A35057"/>
    <w:rsid w:val="00A36743"/>
    <w:rsid w:val="00A539E1"/>
    <w:rsid w:val="00A7065D"/>
    <w:rsid w:val="00A82168"/>
    <w:rsid w:val="00A8496B"/>
    <w:rsid w:val="00A91E4A"/>
    <w:rsid w:val="00A922AD"/>
    <w:rsid w:val="00A93108"/>
    <w:rsid w:val="00A97319"/>
    <w:rsid w:val="00AA3EC5"/>
    <w:rsid w:val="00AA5770"/>
    <w:rsid w:val="00AA59D4"/>
    <w:rsid w:val="00AA71FE"/>
    <w:rsid w:val="00AB08CF"/>
    <w:rsid w:val="00AB1939"/>
    <w:rsid w:val="00AC01E3"/>
    <w:rsid w:val="00AC25EA"/>
    <w:rsid w:val="00AC5CD8"/>
    <w:rsid w:val="00AD383F"/>
    <w:rsid w:val="00AE1593"/>
    <w:rsid w:val="00AE336D"/>
    <w:rsid w:val="00AE5455"/>
    <w:rsid w:val="00B00231"/>
    <w:rsid w:val="00B045B0"/>
    <w:rsid w:val="00B06807"/>
    <w:rsid w:val="00B06CF6"/>
    <w:rsid w:val="00B114CC"/>
    <w:rsid w:val="00B21CDC"/>
    <w:rsid w:val="00B22137"/>
    <w:rsid w:val="00B2219A"/>
    <w:rsid w:val="00B37E23"/>
    <w:rsid w:val="00B41596"/>
    <w:rsid w:val="00B544C8"/>
    <w:rsid w:val="00B54F2D"/>
    <w:rsid w:val="00B55BA6"/>
    <w:rsid w:val="00B608DD"/>
    <w:rsid w:val="00B70BA9"/>
    <w:rsid w:val="00B74776"/>
    <w:rsid w:val="00B76644"/>
    <w:rsid w:val="00B93B64"/>
    <w:rsid w:val="00B97EB3"/>
    <w:rsid w:val="00BA44CC"/>
    <w:rsid w:val="00BA4D5B"/>
    <w:rsid w:val="00BB2316"/>
    <w:rsid w:val="00BB2503"/>
    <w:rsid w:val="00BB5F4D"/>
    <w:rsid w:val="00BB76F1"/>
    <w:rsid w:val="00BC1228"/>
    <w:rsid w:val="00BC3CF4"/>
    <w:rsid w:val="00BE0F7F"/>
    <w:rsid w:val="00BE3F86"/>
    <w:rsid w:val="00BE7634"/>
    <w:rsid w:val="00C00816"/>
    <w:rsid w:val="00C0501F"/>
    <w:rsid w:val="00C05949"/>
    <w:rsid w:val="00C16B42"/>
    <w:rsid w:val="00C25B3D"/>
    <w:rsid w:val="00C3221E"/>
    <w:rsid w:val="00C376E6"/>
    <w:rsid w:val="00C42691"/>
    <w:rsid w:val="00C45E6C"/>
    <w:rsid w:val="00C61293"/>
    <w:rsid w:val="00C61700"/>
    <w:rsid w:val="00C6553E"/>
    <w:rsid w:val="00C656C8"/>
    <w:rsid w:val="00C675AB"/>
    <w:rsid w:val="00C676B0"/>
    <w:rsid w:val="00C80B38"/>
    <w:rsid w:val="00C81E78"/>
    <w:rsid w:val="00C823A7"/>
    <w:rsid w:val="00C8614A"/>
    <w:rsid w:val="00C91296"/>
    <w:rsid w:val="00C919FA"/>
    <w:rsid w:val="00C9539C"/>
    <w:rsid w:val="00C957B4"/>
    <w:rsid w:val="00CA29ED"/>
    <w:rsid w:val="00CA3B10"/>
    <w:rsid w:val="00CA7023"/>
    <w:rsid w:val="00CB3B53"/>
    <w:rsid w:val="00CB7558"/>
    <w:rsid w:val="00CC2317"/>
    <w:rsid w:val="00CC51B7"/>
    <w:rsid w:val="00CC53EF"/>
    <w:rsid w:val="00CC695E"/>
    <w:rsid w:val="00CD4468"/>
    <w:rsid w:val="00CD5FF2"/>
    <w:rsid w:val="00CD6904"/>
    <w:rsid w:val="00CE139A"/>
    <w:rsid w:val="00CE6CEA"/>
    <w:rsid w:val="00CF0604"/>
    <w:rsid w:val="00CF35B0"/>
    <w:rsid w:val="00CF68F2"/>
    <w:rsid w:val="00D01069"/>
    <w:rsid w:val="00D036E1"/>
    <w:rsid w:val="00D10A86"/>
    <w:rsid w:val="00D1572C"/>
    <w:rsid w:val="00D21609"/>
    <w:rsid w:val="00D24392"/>
    <w:rsid w:val="00D37C04"/>
    <w:rsid w:val="00D429E8"/>
    <w:rsid w:val="00D44D1E"/>
    <w:rsid w:val="00D4528B"/>
    <w:rsid w:val="00D45AF2"/>
    <w:rsid w:val="00D503DD"/>
    <w:rsid w:val="00D537FE"/>
    <w:rsid w:val="00D546D9"/>
    <w:rsid w:val="00D63CB5"/>
    <w:rsid w:val="00D65E08"/>
    <w:rsid w:val="00D73E27"/>
    <w:rsid w:val="00D73F02"/>
    <w:rsid w:val="00D74297"/>
    <w:rsid w:val="00D77783"/>
    <w:rsid w:val="00D85E68"/>
    <w:rsid w:val="00D93690"/>
    <w:rsid w:val="00D93CE1"/>
    <w:rsid w:val="00D94C63"/>
    <w:rsid w:val="00DA588A"/>
    <w:rsid w:val="00DA6012"/>
    <w:rsid w:val="00DA67DC"/>
    <w:rsid w:val="00DB0F29"/>
    <w:rsid w:val="00DC0DF8"/>
    <w:rsid w:val="00DC7F88"/>
    <w:rsid w:val="00DD1643"/>
    <w:rsid w:val="00DD5EA2"/>
    <w:rsid w:val="00DD6AFD"/>
    <w:rsid w:val="00DE1904"/>
    <w:rsid w:val="00DE457B"/>
    <w:rsid w:val="00DE7EC1"/>
    <w:rsid w:val="00E0645F"/>
    <w:rsid w:val="00E07F92"/>
    <w:rsid w:val="00E10926"/>
    <w:rsid w:val="00E13D45"/>
    <w:rsid w:val="00E13E5C"/>
    <w:rsid w:val="00E22966"/>
    <w:rsid w:val="00E3155A"/>
    <w:rsid w:val="00E33F74"/>
    <w:rsid w:val="00E349EA"/>
    <w:rsid w:val="00E43F00"/>
    <w:rsid w:val="00E50789"/>
    <w:rsid w:val="00E704A9"/>
    <w:rsid w:val="00E75095"/>
    <w:rsid w:val="00E75B2F"/>
    <w:rsid w:val="00E76C8F"/>
    <w:rsid w:val="00E84770"/>
    <w:rsid w:val="00E87748"/>
    <w:rsid w:val="00E90F41"/>
    <w:rsid w:val="00EA1F97"/>
    <w:rsid w:val="00EA1FDE"/>
    <w:rsid w:val="00EA33F3"/>
    <w:rsid w:val="00EA5D78"/>
    <w:rsid w:val="00EA6A87"/>
    <w:rsid w:val="00EB42D9"/>
    <w:rsid w:val="00EB51B3"/>
    <w:rsid w:val="00EC5217"/>
    <w:rsid w:val="00ED0AF1"/>
    <w:rsid w:val="00ED1301"/>
    <w:rsid w:val="00EE503B"/>
    <w:rsid w:val="00EE56AE"/>
    <w:rsid w:val="00EF00D0"/>
    <w:rsid w:val="00EF0357"/>
    <w:rsid w:val="00EF2068"/>
    <w:rsid w:val="00F00F0D"/>
    <w:rsid w:val="00F033E1"/>
    <w:rsid w:val="00F03D7E"/>
    <w:rsid w:val="00F161D4"/>
    <w:rsid w:val="00F328A7"/>
    <w:rsid w:val="00F34DAA"/>
    <w:rsid w:val="00F369EE"/>
    <w:rsid w:val="00F40BBD"/>
    <w:rsid w:val="00F46541"/>
    <w:rsid w:val="00F63709"/>
    <w:rsid w:val="00F64F95"/>
    <w:rsid w:val="00F652C3"/>
    <w:rsid w:val="00F74BD3"/>
    <w:rsid w:val="00F7574C"/>
    <w:rsid w:val="00F8705D"/>
    <w:rsid w:val="00FA2260"/>
    <w:rsid w:val="00FA5E4A"/>
    <w:rsid w:val="00FC3095"/>
    <w:rsid w:val="00FC58EF"/>
    <w:rsid w:val="00FF0017"/>
    <w:rsid w:val="00FF102B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9"/>
    <w:pPr>
      <w:spacing w:after="0" w:line="240" w:lineRule="auto"/>
      <w:ind w:firstLine="567"/>
      <w:contextualSpacing/>
      <w:jc w:val="both"/>
    </w:pPr>
    <w:rPr>
      <w:rFonts w:ascii="Arial" w:hAnsi="Arial"/>
    </w:rPr>
  </w:style>
  <w:style w:type="paragraph" w:styleId="1">
    <w:name w:val="heading 1"/>
    <w:basedOn w:val="a"/>
    <w:link w:val="10"/>
    <w:uiPriority w:val="9"/>
    <w:qFormat/>
    <w:rsid w:val="004C3795"/>
    <w:pPr>
      <w:spacing w:before="100" w:beforeAutospacing="1" w:after="100" w:afterAutospacing="1"/>
      <w:ind w:firstLine="0"/>
      <w:contextualSpacing w:val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E1"/>
    <w:pPr>
      <w:ind w:left="720"/>
    </w:pPr>
  </w:style>
  <w:style w:type="paragraph" w:customStyle="1" w:styleId="ConsNonformat">
    <w:name w:val="ConsNonformat"/>
    <w:rsid w:val="00AA71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962B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62B7"/>
    <w:rPr>
      <w:rFonts w:ascii="Arial" w:hAnsi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62B7"/>
    <w:rPr>
      <w:vertAlign w:val="superscript"/>
    </w:rPr>
  </w:style>
  <w:style w:type="table" w:styleId="a7">
    <w:name w:val="Table Grid"/>
    <w:basedOn w:val="a1"/>
    <w:uiPriority w:val="59"/>
    <w:rsid w:val="00F0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6AE9"/>
  </w:style>
  <w:style w:type="character" w:customStyle="1" w:styleId="js-extracted-address">
    <w:name w:val="js-extracted-address"/>
    <w:basedOn w:val="a0"/>
    <w:rsid w:val="000C6AE9"/>
  </w:style>
  <w:style w:type="character" w:customStyle="1" w:styleId="s1">
    <w:name w:val="s1"/>
    <w:basedOn w:val="a0"/>
    <w:rsid w:val="00AB08CF"/>
  </w:style>
  <w:style w:type="character" w:customStyle="1" w:styleId="s3">
    <w:name w:val="s3"/>
    <w:basedOn w:val="a0"/>
    <w:rsid w:val="00AB08CF"/>
  </w:style>
  <w:style w:type="character" w:customStyle="1" w:styleId="s4">
    <w:name w:val="s4"/>
    <w:basedOn w:val="a0"/>
    <w:rsid w:val="00AB08CF"/>
  </w:style>
  <w:style w:type="character" w:customStyle="1" w:styleId="s5">
    <w:name w:val="s5"/>
    <w:basedOn w:val="a0"/>
    <w:rsid w:val="00AB08CF"/>
  </w:style>
  <w:style w:type="character" w:customStyle="1" w:styleId="s6">
    <w:name w:val="s6"/>
    <w:basedOn w:val="a0"/>
    <w:rsid w:val="00AB08CF"/>
  </w:style>
  <w:style w:type="paragraph" w:styleId="a8">
    <w:name w:val="header"/>
    <w:basedOn w:val="a"/>
    <w:link w:val="a9"/>
    <w:uiPriority w:val="99"/>
    <w:unhideWhenUsed/>
    <w:rsid w:val="00F033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3E1"/>
    <w:rPr>
      <w:rFonts w:ascii="Arial" w:hAnsi="Arial"/>
    </w:rPr>
  </w:style>
  <w:style w:type="paragraph" w:styleId="aa">
    <w:name w:val="footer"/>
    <w:basedOn w:val="a"/>
    <w:link w:val="ab"/>
    <w:uiPriority w:val="99"/>
    <w:unhideWhenUsed/>
    <w:rsid w:val="00F033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33E1"/>
    <w:rPr>
      <w:rFonts w:ascii="Arial" w:hAnsi="Arial"/>
    </w:rPr>
  </w:style>
  <w:style w:type="paragraph" w:styleId="ac">
    <w:name w:val="endnote text"/>
    <w:basedOn w:val="a"/>
    <w:link w:val="ad"/>
    <w:uiPriority w:val="99"/>
    <w:semiHidden/>
    <w:unhideWhenUsed/>
    <w:rsid w:val="00F033E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033E1"/>
    <w:rPr>
      <w:rFonts w:ascii="Arial" w:hAnsi="Arial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033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C3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C3795"/>
  </w:style>
  <w:style w:type="character" w:customStyle="1" w:styleId="hl">
    <w:name w:val="hl"/>
    <w:basedOn w:val="a0"/>
    <w:rsid w:val="004C3795"/>
  </w:style>
  <w:style w:type="character" w:styleId="af">
    <w:name w:val="Hyperlink"/>
    <w:basedOn w:val="a0"/>
    <w:uiPriority w:val="99"/>
    <w:unhideWhenUsed/>
    <w:rsid w:val="004C3795"/>
    <w:rPr>
      <w:color w:val="0000FF"/>
      <w:u w:val="single"/>
    </w:rPr>
  </w:style>
  <w:style w:type="character" w:customStyle="1" w:styleId="nobr">
    <w:name w:val="nobr"/>
    <w:basedOn w:val="a0"/>
    <w:rsid w:val="004C3795"/>
  </w:style>
  <w:style w:type="character" w:styleId="af0">
    <w:name w:val="page number"/>
    <w:basedOn w:val="a0"/>
    <w:rsid w:val="00005581"/>
  </w:style>
  <w:style w:type="paragraph" w:styleId="af1">
    <w:name w:val="Body Text"/>
    <w:basedOn w:val="a"/>
    <w:link w:val="af2"/>
    <w:semiHidden/>
    <w:rsid w:val="00005581"/>
    <w:pPr>
      <w:widowControl w:val="0"/>
      <w:suppressAutoHyphens/>
      <w:spacing w:after="120"/>
      <w:ind w:firstLine="0"/>
      <w:contextualSpacing w:val="0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semiHidden/>
    <w:rsid w:val="0000558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f3">
    <w:name w:val="Strong"/>
    <w:qFormat/>
    <w:rsid w:val="0000558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10A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1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9"/>
    <w:pPr>
      <w:spacing w:after="0" w:line="240" w:lineRule="auto"/>
      <w:ind w:firstLine="567"/>
      <w:contextualSpacing/>
      <w:jc w:val="both"/>
    </w:pPr>
    <w:rPr>
      <w:rFonts w:ascii="Arial" w:hAnsi="Arial"/>
    </w:rPr>
  </w:style>
  <w:style w:type="paragraph" w:styleId="1">
    <w:name w:val="heading 1"/>
    <w:basedOn w:val="a"/>
    <w:link w:val="10"/>
    <w:uiPriority w:val="9"/>
    <w:qFormat/>
    <w:rsid w:val="004C3795"/>
    <w:pPr>
      <w:spacing w:before="100" w:beforeAutospacing="1" w:after="100" w:afterAutospacing="1"/>
      <w:ind w:firstLine="0"/>
      <w:contextualSpacing w:val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E1"/>
    <w:pPr>
      <w:ind w:left="720"/>
    </w:pPr>
  </w:style>
  <w:style w:type="paragraph" w:customStyle="1" w:styleId="ConsNonformat">
    <w:name w:val="ConsNonformat"/>
    <w:rsid w:val="00AA71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962B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62B7"/>
    <w:rPr>
      <w:rFonts w:ascii="Arial" w:hAnsi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62B7"/>
    <w:rPr>
      <w:vertAlign w:val="superscript"/>
    </w:rPr>
  </w:style>
  <w:style w:type="table" w:styleId="a7">
    <w:name w:val="Table Grid"/>
    <w:basedOn w:val="a1"/>
    <w:uiPriority w:val="59"/>
    <w:rsid w:val="00F0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6AE9"/>
  </w:style>
  <w:style w:type="character" w:customStyle="1" w:styleId="js-extracted-address">
    <w:name w:val="js-extracted-address"/>
    <w:basedOn w:val="a0"/>
    <w:rsid w:val="000C6AE9"/>
  </w:style>
  <w:style w:type="character" w:customStyle="1" w:styleId="s1">
    <w:name w:val="s1"/>
    <w:basedOn w:val="a0"/>
    <w:rsid w:val="00AB08CF"/>
  </w:style>
  <w:style w:type="character" w:customStyle="1" w:styleId="s3">
    <w:name w:val="s3"/>
    <w:basedOn w:val="a0"/>
    <w:rsid w:val="00AB08CF"/>
  </w:style>
  <w:style w:type="character" w:customStyle="1" w:styleId="s4">
    <w:name w:val="s4"/>
    <w:basedOn w:val="a0"/>
    <w:rsid w:val="00AB08CF"/>
  </w:style>
  <w:style w:type="character" w:customStyle="1" w:styleId="s5">
    <w:name w:val="s5"/>
    <w:basedOn w:val="a0"/>
    <w:rsid w:val="00AB08CF"/>
  </w:style>
  <w:style w:type="character" w:customStyle="1" w:styleId="s6">
    <w:name w:val="s6"/>
    <w:basedOn w:val="a0"/>
    <w:rsid w:val="00AB08CF"/>
  </w:style>
  <w:style w:type="paragraph" w:styleId="a8">
    <w:name w:val="header"/>
    <w:basedOn w:val="a"/>
    <w:link w:val="a9"/>
    <w:uiPriority w:val="99"/>
    <w:unhideWhenUsed/>
    <w:rsid w:val="00F033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3E1"/>
    <w:rPr>
      <w:rFonts w:ascii="Arial" w:hAnsi="Arial"/>
    </w:rPr>
  </w:style>
  <w:style w:type="paragraph" w:styleId="aa">
    <w:name w:val="footer"/>
    <w:basedOn w:val="a"/>
    <w:link w:val="ab"/>
    <w:uiPriority w:val="99"/>
    <w:unhideWhenUsed/>
    <w:rsid w:val="00F033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33E1"/>
    <w:rPr>
      <w:rFonts w:ascii="Arial" w:hAnsi="Arial"/>
    </w:rPr>
  </w:style>
  <w:style w:type="paragraph" w:styleId="ac">
    <w:name w:val="endnote text"/>
    <w:basedOn w:val="a"/>
    <w:link w:val="ad"/>
    <w:uiPriority w:val="99"/>
    <w:semiHidden/>
    <w:unhideWhenUsed/>
    <w:rsid w:val="00F033E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033E1"/>
    <w:rPr>
      <w:rFonts w:ascii="Arial" w:hAnsi="Arial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033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C3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C3795"/>
  </w:style>
  <w:style w:type="character" w:customStyle="1" w:styleId="hl">
    <w:name w:val="hl"/>
    <w:basedOn w:val="a0"/>
    <w:rsid w:val="004C3795"/>
  </w:style>
  <w:style w:type="character" w:styleId="af">
    <w:name w:val="Hyperlink"/>
    <w:basedOn w:val="a0"/>
    <w:uiPriority w:val="99"/>
    <w:unhideWhenUsed/>
    <w:rsid w:val="004C3795"/>
    <w:rPr>
      <w:color w:val="0000FF"/>
      <w:u w:val="single"/>
    </w:rPr>
  </w:style>
  <w:style w:type="character" w:customStyle="1" w:styleId="nobr">
    <w:name w:val="nobr"/>
    <w:basedOn w:val="a0"/>
    <w:rsid w:val="004C3795"/>
  </w:style>
  <w:style w:type="character" w:styleId="af0">
    <w:name w:val="page number"/>
    <w:basedOn w:val="a0"/>
    <w:rsid w:val="00005581"/>
  </w:style>
  <w:style w:type="paragraph" w:styleId="af1">
    <w:name w:val="Body Text"/>
    <w:basedOn w:val="a"/>
    <w:link w:val="af2"/>
    <w:semiHidden/>
    <w:rsid w:val="00005581"/>
    <w:pPr>
      <w:widowControl w:val="0"/>
      <w:suppressAutoHyphens/>
      <w:spacing w:after="120"/>
      <w:ind w:firstLine="0"/>
      <w:contextualSpacing w:val="0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f2">
    <w:name w:val="Основной текст Знак"/>
    <w:basedOn w:val="a0"/>
    <w:link w:val="af1"/>
    <w:semiHidden/>
    <w:rsid w:val="0000558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f3">
    <w:name w:val="Strong"/>
    <w:qFormat/>
    <w:rsid w:val="0000558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B10A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1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5CA6-1530-4FE9-9A1F-9668AF8F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Плюснина</cp:lastModifiedBy>
  <cp:revision>2</cp:revision>
  <cp:lastPrinted>2021-08-11T08:29:00Z</cp:lastPrinted>
  <dcterms:created xsi:type="dcterms:W3CDTF">2021-08-11T10:27:00Z</dcterms:created>
  <dcterms:modified xsi:type="dcterms:W3CDTF">2021-08-11T10:27:00Z</dcterms:modified>
</cp:coreProperties>
</file>